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202500114959011610</w:t>
      </w:r>
    </w:p>
    <w:p>
      <w:r>
        <w:rPr>
          <w:b/>
        </w:rPr>
        <w:t xml:space="preserve">УФАС: </w:t>
      </w:r>
      <w:r>
        <w:t>УФАС по Санкт-Петербургу</w:t>
      </w:r>
    </w:p>
    <w:p>
      <w:r>
        <w:rPr>
          <w:b/>
        </w:rPr>
        <w:t xml:space="preserve">Дата решения: </w:t>
      </w:r>
      <w:r>
        <w:t>29.08.2025</w:t>
      </w:r>
    </w:p>
    <w:p>
      <w:r>
        <w:rPr>
          <w:b/>
        </w:rPr>
        <w:t xml:space="preserve">Исход: </w:t>
      </w:r>
      <w:r>
        <w:t>обоснована</w:t>
      </w:r>
    </w:p>
    <w:p>
      <w:r>
        <w:rPr>
          <w:b/>
        </w:rPr>
        <w:t xml:space="preserve">Закупка №: </w:t>
      </w:r>
      <w:r>
        <w:t>0372200160125000083</w:t>
      </w:r>
    </w:p>
    <w:p>
      <w:r>
        <w:rPr>
          <w:b/>
        </w:rPr>
        <w:t xml:space="preserve">Заказчик: </w:t>
      </w:r>
      <w:r>
        <w:t>Санкт-Петербургское государственное бюджетное профессиональное образовательное учреждение «Ижорский политехнический колледж»</w:t>
      </w:r>
    </w:p>
    <w:p>
      <w:r>
        <w:rPr>
          <w:b/>
        </w:rPr>
        <w:t xml:space="preserve">Заявитель: </w:t>
      </w:r>
      <w:r>
        <w:t>ООО «ПК»</w:t>
      </w:r>
    </w:p>
    <w:p>
      <w:r>
        <w:rPr>
          <w:b/>
        </w:rPr>
        <w:t xml:space="preserve">Первоисточник в ЕИС: </w:t>
      </w:r>
      <w:r>
        <w:t>https://zakupki.gov.ru/epz/complaint/card/complaint-information.html?complaintNumber=202500114959011610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 ПОУ «Ижорский политехнический колледж»</w:t>
              <w:br/>
              <w:t>б-р Трудящихся, д. 29/52, лит. А,</w:t>
              <w:br/>
              <w:t>Санкт-Петербург, Колпино г., 196657</w:t>
              <w:br/>
              <w:t>эл. почта: il-gz@yandex.com</w:t>
              <w:br/>
              <w:t>ООО «РТС-тендер»</w:t>
              <w:br/>
              <w:t>наб. Тараса Шевченко, д. 23А,</w:t>
              <w:br/>
              <w:t>Москва, 121151</w:t>
              <w:br/>
              <w:t>факс: +7 (495) 733-95-19</w:t>
              <w:br/>
              <w:t>ООО «ПК»</w:t>
              <w:br/>
              <w:t>ул. Фаянсовая, д. 22, лит. Е, помещ. 8Н/9Н/10Н, оф. 2,</w:t>
              <w:br/>
              <w:t>Санкт-Петербург, 192019</w:t>
              <w:br/>
              <w:t>эл. почта: pkzakupki@gmail.com</w:t>
            </w:r>
          </w:p>
        </w:tc>
      </w:tr>
    </w:tbl>
    <w:p>
      <w:r>
        <w:t>РЕШЕНИЕ</w:t>
      </w:r>
    </w:p>
    <w:p>
      <w:r>
        <w:t>по делу № 44-1758/25</w:t>
      </w:r>
    </w:p>
    <w:p>
      <w:r>
        <w:t>о нарушении законодательства о контрактной системе</w:t>
      </w:r>
    </w:p>
    <w:p>
      <w:r>
        <w:t>29.08.2025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СПБ ГБ ПОУ «Ижорский политехнический колледж» (далее – Заказчик);</w:t>
      </w:r>
    </w:p>
    <w:p>
      <w:r>
        <w:t>в отсутствие представителей:</w:t>
      </w:r>
    </w:p>
    <w:p>
      <w:r>
        <w:t>ООО «ПК» (далее – Заявитель) при надлежащем уведомлении о месте и времени заседания комиссии УФАС;</w:t>
      </w:r>
    </w:p>
    <w:p>
      <w:pPr>
        <w:pStyle w:val="Heading2"/>
      </w:pPr>
      <w:r>
        <w:t>описательная часть</w:t>
      </w:r>
    </w:p>
    <w:p>
      <w:r>
        <w:t>рассмотрев посредством системы видеоконференцсвязи жалобу Заявителя (вх. № 20600/25 от 27.08.2025) на действия СПБ ГБ ПОУ «Ижорский политехнический колледж» (Заказчик) при определении (подрядчика, исполнителя) путем проведения электронного аукциона на поставку канцелярских товаров в 2025 году (лот 3)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11.08.2025 на Официальном сайте Единой информационной системы в сфере закупок www.zakupki.gov.ru (далее – ЕИС), номер извещения 0372200160125000083. Начальная (максимальная) цена контракта – 118 453,35 рубля.</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неправомерном применении национального режима.</w:t>
      </w:r>
    </w:p>
    <w:p>
      <w:r>
        <w:t>Заказчик с доводами жалобы не согласен.</w:t>
      </w:r>
    </w:p>
    <w:p>
      <w:r>
        <w:t>Информация, изложенная в жалобе, опубликованная в ЕИС,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В соответствии с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Протокол подведения итогов определения поставщика (подрядчика, исполнителя) от 20.08.2025 №ИЭА1, содержит, в том числе следующее:</w:t>
      </w:r>
    </w:p>
    <w:p>
      <w:r>
        <w:t>По результатам подведения итогов определения поставщика (подрядчика, исполнителя) Победителем аукциона признается участник закупки идентификационный № 119466220, с ценовым предложением 34 121,44 руб. (Тридцать четыре тысячи сто двадцать один рубль 44 копейки).</w:t>
      </w:r>
    </w:p>
    <w:p>
      <w:r>
        <w:t>При этом, другие заявки участников закупки были отклонены по причине предоставления участником (номе заявки 119466220) информации о стране происхождения товаров РФ.</w:t>
      </w:r>
    </w:p>
    <w:p>
      <w:r>
        <w:t>Согласно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Заказчиком в извещении установлено, в том числе следующее:</w:t>
      </w:r>
    </w:p>
    <w:tbl>
      <w:tblPr>
        <w:tblStyle w:val="TableGrid"/>
        <w:tblW w:type="auto" w:w="0"/>
        <w:tblLook w:firstColumn="1" w:firstRow="1" w:lastColumn="0" w:lastRow="0" w:noHBand="0" w:noVBand="1" w:val="04A0"/>
      </w:tblPr>
      <w:tblGrid>
        <w:gridCol w:w="4320"/>
        <w:gridCol w:w="4320"/>
      </w:tblGrid>
      <w:tr>
        <w:tc>
          <w:tcPr>
            <w:tcW w:type="dxa" w:w="4320"/>
          </w:tcPr>
          <w:p>
            <w:r>
              <w:t>Объект закупки</w:t>
            </w:r>
          </w:p>
        </w:tc>
        <w:tc>
          <w:tcPr>
            <w:tcW w:type="dxa" w:w="4320"/>
          </w:tcPr>
          <w:p>
            <w:r>
              <w:t>Вид требования</w:t>
            </w:r>
          </w:p>
        </w:tc>
      </w:tr>
      <w:tr>
        <w:tc>
          <w:tcPr>
            <w:tcW w:type="dxa" w:w="4320"/>
          </w:tcPr>
          <w:p>
            <w:r>
              <w:t>20.59.59.900-00000002 Средство корректирующее канцелярское</w:t>
            </w:r>
          </w:p>
        </w:tc>
        <w:tc>
          <w:tcPr>
            <w:tcW w:type="dxa" w:w="4320"/>
          </w:tcPr>
          <w:p>
            <w:r>
              <w:t>Ограничение закупок товаров, происходящих из иностранных государств, выполняемых работ, оказываемых услуг иностранными лицами</w:t>
            </w:r>
          </w:p>
        </w:tc>
      </w:tr>
    </w:tbl>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Постановления № 1875 предусмотрено,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
        <w:t>д)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
        <w:t>е)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
        <w:t>ж)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
        <w:t>з)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N 1 к настоящему постановлению, позициях 1 - 433 приложения N 2 к настоящему постановлению;</w:t>
      </w:r>
    </w:p>
    <w:p>
      <w:r>
        <w:t>для подтверждения происхождения товаров из Российской Федерации, указанных в позициях 1 - 433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третьим подпункта "а" пункта 7 настоящего постановления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и) при осуществлении закупок в рамках государственного оборонного заказа товара, не относящегося к товарам, указанным в позициях 1 - 146 приложения N 1 к настоящему постановлению, позициях 1 - 433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"О1",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"О1" и (или) указанных в конструкторской документации на такие составные части, в дополнение к информации, предусмотренной подпунктом "з"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
        <w:t>Так, согласно предоставленной информации, в заявках отсутствует указание номера реестровой записи промышленной продукции. Таким образом, комиссия по осуществлению закупок Заказчика не имела оснований для отклонения заявок по указанной в протоколе причине.</w:t>
      </w:r>
    </w:p>
    <w:p>
      <w:pPr>
        <w:pStyle w:val="Heading2"/>
      </w:pPr>
      <w:r>
        <w:t>мотивировочная часть</w:t>
      </w:r>
    </w:p>
    <w:p>
      <w:r>
        <w:t>Комиссия УФАС, руководствуясь ст. 2, 8, 33, 42, 49, 99, 105, 106 Закона о контрактной системе,</w:t>
      </w:r>
    </w:p>
    <w:p>
      <w:pPr>
        <w:pStyle w:val="Heading2"/>
      </w:pPr>
      <w:r>
        <w:t>резолютивная часть</w:t>
      </w:r>
    </w:p>
    <w:p>
      <w:r>
        <w:t>РЕШИЛА:</w:t>
      </w:r>
    </w:p>
    <w:p>
      <w:r>
        <w:t>1. Признать жалобу ООО «ПК» обоснованной.</w:t>
      </w:r>
    </w:p>
    <w:p>
      <w:r>
        <w:t>2. Признать в действиях Заказчика нарушение пп. «а» п. 1 ч. 5 ст. 49 Закона о контрактной системе.</w:t>
      </w:r>
    </w:p>
    <w:p>
      <w:r>
        <w:t>3. Выдать Заказчику, его комиссии по осуществлению закупок и оператору электронной площадки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 ПОУ «Ижорский политехнический колледж»</w:t>
              <w:br/>
              <w:t>б-р Трудящихся, д. 29/52, лит. А,</w:t>
              <w:br/>
              <w:t>Санкт-Петербург, Колпино г., 196657</w:t>
              <w:br/>
              <w:t>эл. почта: il-gz@yandex.com</w:t>
              <w:br/>
              <w:t>ООО «РТС-тендер»</w:t>
              <w:br/>
              <w:t>наб. Тараса Шевченко, д. 23А,</w:t>
              <w:br/>
              <w:t>Москва, 121151</w:t>
              <w:br/>
              <w:t>факс: +7 (495) 733-95-19</w:t>
              <w:br/>
              <w:t>ООО «ПК»</w:t>
              <w:br/>
              <w:t>ул. Фаянсовая, д. 22, лит. Е, помещ. 8Н/9Н/10Н, оф. 2,</w:t>
              <w:br/>
              <w:t>Санкт-Петербург, 192019</w:t>
              <w:br/>
              <w:t>эл. почта: pkzakupki@gmail.com</w:t>
            </w:r>
          </w:p>
        </w:tc>
      </w:tr>
    </w:tbl>
    <w:p>
      <w:r>
        <w:t>ПРЕДПИСАНИЕ</w:t>
      </w:r>
    </w:p>
    <w:p>
      <w:r>
        <w:t>по делу № 44-1758/25</w:t>
      </w:r>
    </w:p>
    <w:p>
      <w:r>
        <w:t>об устранении нарушений законодательства о контрактной системе</w:t>
      </w:r>
    </w:p>
    <w:p>
      <w:r>
        <w:t>29.08.2025 Санкт-Петербург</w:t>
      </w:r>
    </w:p>
    <w:p>
      <w:r>
        <w:t>Комиссия Санкт-Петербургского УФАС России по контролю в сфере размещения заказов (далее – Комиссия УФАС)</w:t>
      </w:r>
    </w:p>
    <w:p>
      <w:r>
        <w:t>на основании своего решения по делу № 44-1758/25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СПБ ГБ ПОУ «Ижорский политехнический колледж» – и его комиссии по осуществлению закупок – в течение 7-ми дней с момента размещения настоящего предписания в единой информационной системе устранить нарушение пп. «а» п. 1 ч. 5 ст. 49 Закона о контрактной системе и с этой целью:</w:t>
      </w:r>
    </w:p>
    <w:p>
      <w:r>
        <w:t>- отменить протокол подведения итогов определения поставщика (подрядчика, исполнителя), составленный в ходе проведения аукциона (извещение № 0372200160125000083);</w:t>
      </w:r>
    </w:p>
    <w:p>
      <w:r>
        <w:t>- назначить новую дату рассмотрения заявок на участие в закупке, дату подведения итогов, а также разместить соответствующую информацию в единой информационной системе в сфере закупок, в том числе информацию об отмене Протокола (-ов). При этом дата подведения итогов закупки должна быть назначена не ранее чем через 4 рабочих дня со дня отмены Протокола (-ов).</w:t>
      </w:r>
    </w:p>
    <w:p>
      <w:r>
        <w:t>- повторно рассмотреть заявки, поданные на участие в аукционе (извещение № 0372200160125000083),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0372200160125000083) в соответствии с законодательством о контрактной системе.</w:t>
      </w:r>
    </w:p>
    <w:p>
      <w:r>
        <w:t>2. Заказчику, комиссии по осуществлению закупок в срок до 05.10.2025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ООО «РТС-тендер»:</w:t>
      </w:r>
    </w:p>
    <w:p>
      <w:r>
        <w:t>- уведомить участников закупки, подавших заявки на участие в закупке, в том числе Заявителя, об отмене Протокола (-ов), о новой дате рассмотрения заявок на участие в закупке, дате подведения итогов на участие в закупке, а также о необходимости наличия на счетах для проведения операций по обеспечению участия в закупке денежных средств в размере обеспечения заявки на участие в закупке, о блокировании операций в отношении указанных средств, в случае если в их отношении блокирование прекращено либо о необходимости наличия у участника закупки независимой гарантии, соответствующей требованиям Закона о контрактной системе;</w:t>
      </w:r>
    </w:p>
    <w:p>
      <w:r>
        <w:t>- обеспечить Заказчику и его комиссии по осуществлению закупок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