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202500114959017227</w:t>
      </w:r>
    </w:p>
    <w:p>
      <w:r>
        <w:rPr>
          <w:b/>
        </w:rPr>
        <w:t xml:space="preserve">УФАС: </w:t>
      </w:r>
      <w:r>
        <w:t>УФАС по Санкт-Петербургу</w:t>
      </w:r>
    </w:p>
    <w:p>
      <w:r>
        <w:rPr>
          <w:b/>
        </w:rPr>
        <w:t xml:space="preserve">Дата решения: </w:t>
      </w:r>
      <w:r>
        <w:t>18.12.2025</w:t>
      </w:r>
    </w:p>
    <w:p>
      <w:r>
        <w:rPr>
          <w:b/>
        </w:rPr>
        <w:t xml:space="preserve">Исход: </w:t>
      </w:r>
      <w:r>
        <w:t>обоснована</w:t>
      </w:r>
    </w:p>
    <w:p>
      <w:r>
        <w:rPr>
          <w:b/>
        </w:rPr>
        <w:t xml:space="preserve">Закупка №: </w:t>
      </w:r>
      <w:r>
        <w:t>0372200020325000114</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АО «Артис-детское питание»</w:t>
      </w:r>
    </w:p>
    <w:p>
      <w:r>
        <w:rPr>
          <w:b/>
        </w:rPr>
        <w:t xml:space="preserve">Первоисточник в ЕИС: </w:t>
      </w:r>
      <w:r>
        <w:t>https://zakupki.gov.ru/epz/complaint/card/complaint-information.html?complaintNumber=202500114959017227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АО "АРТИС-ДЕТСКОЕ ПИТАНИЕ"</w:t>
              <w:br/>
              <w:t>195276, Г.САНКТ-ПЕТЕРБУРГ, ПР-КТ КУЛЬТУРЫ, Д. 31, К. 1 ЛИТЕР А, ЭТ/ПОМ/КОМ 1/7Н/5</w:t>
            </w:r>
          </w:p>
        </w:tc>
      </w:tr>
    </w:tbl>
    <w:p>
      <w:r>
        <w:t>РЕШЕНИЕ</w:t>
      </w:r>
    </w:p>
    <w:p>
      <w:r>
        <w:t>по делу № 078/06/105-4351/2025 о нарушении законодательства о контрактной системе</w:t>
      </w:r>
    </w:p>
    <w:p>
      <w:r>
        <w:t>18.12.2025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w:t>
      </w:r>
    </w:p>
    <w:p>
      <w:r>
        <w:t>АО "АРТИС-ДЕТСКОЕ ПИТАНИЕ" (далее – Заявитель):,</w:t>
      </w:r>
    </w:p>
    <w:p>
      <w:pPr>
        <w:pStyle w:val="Heading2"/>
      </w:pPr>
      <w:r>
        <w:t>описательная часть</w:t>
      </w:r>
    </w:p>
    <w:p>
      <w:r>
        <w:t>рассмотрев посредством системы видеоконференцсвязи жалобу Заявителя (вх. № 30795/25 от 15.12.2025)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2) (извещение № 0372200020325000114)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0372200020325000114. Максимальное значение цены контрактов: 26 671 146, 92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24.12.2025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участник не предоставил график проведения вакцинации.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предоставлены на странице 23 предложения сведения о соблюдении сотрудниками санитарных требований к личной гигиене;</w:t>
      </w:r>
    </w:p>
    <w:p>
      <w:r>
        <w:t>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w:t>
      </w:r>
    </w:p>
    <w:p>
      <w:r>
        <w:t>периодичность проведения медицинских осмотров;</w:t>
      </w:r>
    </w:p>
    <w:p>
      <w:r>
        <w:t>на странице 7 в рамках программы (плана) производственного контроля участник предоставил информацию о наличии медицинских книжек.</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АО "АРТИС-ДЕТСКОЕ ПИТАНИЕ"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АО "АРТИС-ДЕТСКОЕ ПИТАНИЕ"</w:t>
              <w:br/>
              <w:t>195276, Г.САНКТ-ПЕТЕРБУРГ, ПР-КТ КУЛЬТУРЫ, Д. 31, К. 1 ЛИТЕР А, ЭТ/ПОМ/КОМ 1/7Н/5</w:t>
            </w:r>
          </w:p>
        </w:tc>
      </w:tr>
    </w:tbl>
    <w:p>
      <w:r>
        <w:t>ПРЕДПИСАНИЕ</w:t>
      </w:r>
    </w:p>
    <w:p>
      <w:r>
        <w:t>по делу № 078/06/105-4351/2025 об устранении нарушений законодательства о закупках</w:t>
      </w:r>
    </w:p>
    <w:p>
      <w:r>
        <w:t>18.12.2025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078/06/105-4351/2025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0372200020325000114;</w:t>
      </w:r>
    </w:p>
    <w:p>
      <w:r>
        <w:t>- повторно рассмотреть первые части заявок, поданные на участие в конкурсе № 0372200020325000114,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0372200020325000114) в соответствии с законодательством о контрактной системе.</w:t>
      </w:r>
    </w:p>
    <w:p>
      <w:r>
        <w:t>2. Заказчику и комиссии Уполномоченного органа по осуществлению закупок в срок до 30.01.2026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