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202500132489010014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08.07.2025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0173200001425000677</w:t>
      </w:r>
    </w:p>
    <w:p>
      <w:r>
        <w:rPr>
          <w:b/>
        </w:rPr>
        <w:t xml:space="preserve">Заказчик: </w:t>
      </w:r>
      <w:r>
        <w:t>Департамент города Москвы по конкурентной политике</w:t>
      </w:r>
    </w:p>
    <w:p>
      <w:r>
        <w:rPr>
          <w:b/>
        </w:rPr>
        <w:t xml:space="preserve">Заявитель: </w:t>
      </w:r>
      <w:r>
        <w:t>ООО «Ивановская текстильная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https://zakupki.gov.ru/epz/complaint/card/complaint-information.html?complaintNumber=202500132489010014</w:t>
      </w:r>
    </w:p>
    <w:p/>
    <w:p>
      <w:pPr>
        <w:pStyle w:val="Heading1"/>
      </w:pPr>
      <w:r>
        <w:t>Решение</w:t>
      </w:r>
    </w:p>
    <w:p>
      <w:r>
        <w:t>Департамент города Москвы по</w:t>
        <w:br/>
        <w:t>Конкурентной политике</w:t>
        <w:br/>
        <w:t>mostender@mos.ru</w:t>
        <w:br/>
        <w:t>ГКУ «АМПП»</w:t>
        <w:br/>
        <w:t>dtz-torgi@transport.mos.ru</w:t>
        <w:br/>
        <w:t>ООО «Ивановская текстильная</w:t>
        <w:br/>
        <w:t>компания»</w:t>
        <w:br/>
        <w:t>shilov.ym@gmail.com</w:t>
        <w:br/>
        <w:t>АО «ЕЭТП»</w:t>
        <w:br/>
        <w:t>info@roseltorg.ru</w:t>
        <w:br/>
        <w:t>РЕШЕНИЕ</w:t>
        <w:br/>
        <w:t>по делу № 077/06/106-8753/2025 о нарушении</w:t>
        <w:br/>
        <w:t>законодательства о контрактной системе</w:t>
        <w:br/>
        <w:t>09.07.2025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ГКУ «АМПП»: А.А. Сотниковой (по доверенности № ДТЗ-04-01-01-54/25 от</w:t>
        <w:br/>
        <w:t>25.12.2024),</w:t>
        <w:br/>
        <w:t>Департамент города Москвы по Конкурентной политике: П.В. Полубоярцева (по</w:t>
        <w:br/>
        <w:t>доверенности № 77-13-1/25-9 от 20.01.2025),</w:t>
        <w:br/>
        <w:t>ООО «Ивановская текстильная компания»: С .В. Скобелева, В.А. Твердовой (по</w:t>
        <w:br/>
        <w:t>доверенности № б/н от 02.06.2025),</w:t>
        <w:br/>
        <w:t>рассмотрев жалобу ООО «Ивановская текстильная компания» (далее —</w:t>
        <w:br/>
        <w:t>Заявитель) на действия ГКУ «АМПП» (далее — Заказчик) при проведении</w:t>
        <w:br/>
        <w:t>электронного аукциона на право заключения государственного контракта на</w:t>
        <w:br/>
        <w:t>2025-31675</w:t>
        <w:br/>
        <w:t>2</w:t>
        <w:br/>
        <w:t>поставку специальной одежды и обуви (Закупка № 0173200001425000677) (далее —</w:t>
        <w:br/>
        <w:t>электронный аукцион, аукцион ),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—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комиссии Заказчика, выразившиеся в признании</w:t>
        <w:br/>
        <w:t>заявки победителя, соответствующей требованиям извещения об осуществлении</w:t>
        <w:br/>
        <w:t>закупки по результатам рассмотрения заявок, поскольку, по мнению Заявителя,</w:t>
        <w:br/>
        <w:t>победителем представлены номера реестровых записей из реестра российской</w:t>
        <w:br/>
        <w:t>промышленной продукции или евразийского реестра промышленных</w:t>
        <w:br/>
        <w:t>товаров без указания совокупного количества баллов в соответствии</w:t>
        <w:br/>
        <w:t>с постановлением 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</w:r>
    </w:p>
    <w:p>
      <w:r>
        <w:t>закупок товаров, работ, услуг отдельными видами юридических лиц» (далее —</w:t>
        <w:br/>
        <w:t>постановление № 1875).</w:t>
        <w:br/>
        <w:t>Согласно протоколу подведения итогов определения поставщика</w:t>
        <w:br/>
        <w:t>(подрядчика, исполнителя) от 01.07.2025 №ИЭА1 на участие в закупке подано и</w:t>
        <w:br/>
        <w:t>признано соответствующими 3 заявки, при этом заявка с идентификационным</w:t>
        <w:br/>
        <w:t>номером 1993781 является победителем аукциона.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в извещении</w:t>
        <w:br/>
        <w:t>установлены требования к необходимым к поставке специальной одежды и обуви .</w:t>
        <w:br/>
        <w:t>2025-31675</w:t>
        <w:br/>
        <w:t>3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</w:r>
    </w:p>
    <w:p>
      <w:r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силу п.1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пп.«а» п.1 ч.2 ст.14 Закона о контрактной системе запрет закупок</w:t>
        <w:br/>
        <w:t>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настоящим Федеральным законом;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допускается;</w:t>
        <w:br/>
        <w:t>в) при исполнении контракта замена такого товара на происходящий из</w:t>
        <w:br/>
        <w:t>иностранного государства товар, в отношении которого установлен данный запрет,</w:t>
        <w:br/>
        <w:t>2025-31675</w:t>
        <w:br/>
        <w:t>4</w:t>
        <w:br/>
        <w:t>не допускается.</w:t>
        <w:br/>
        <w:t>Комиссией Управления установлено, что Заказчиком в данной закупке установлен</w:t>
      </w:r>
    </w:p>
    <w:p>
      <w:r>
        <w:t>запрет закупок товаров, происходящих из иностранных государств, выполняемых</w:t>
        <w:br/>
        <w:t>работ, оказываемых услуг иностранными лицами в соответствии с Постановлением</w:t>
        <w:br/>
        <w:t>№ 1875.</w:t>
        <w:br/>
        <w:t>Кроме того, в пп.4 п.12 Информационной карты по проведению аукциона в</w:t>
        <w:br/>
        <w:t>электронной форме «Требования к содержанию, составу заявки на участие в</w:t>
        <w:br/>
        <w:t>электронном аукционе» Заказчиком установлено, что для участия в закупке заявка</w:t>
        <w:br/>
        <w:t>должна содержать, в том числе:</w:t>
        <w:br/>
        <w:t>«Информация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В</w:t>
        <w:br/>
        <w:t>соответствии с постановлением Правительства РФ от 23.12.2024 N 1875 для</w:t>
        <w:br/>
        <w:t>подтверждения происхождения товаров является: из Российской Федерации</w:t>
        <w:br/>
        <w:t>указание номера реестровой записи из реестра российской промышленной</w:t>
        <w:br/>
        <w:t>продукции, предусмотренного статьей 17.1 Федерального закона "О</w:t>
        <w:br/>
        <w:t>промышленной политике в Российской Федерации",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 за выполнение (освоение) на территории Российской</w:t>
        <w:br/>
        <w:t>Федерации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постановлением Правительства Российской Федерации от 17 июля</w:t>
        <w:br/>
        <w:t>2015 г. N 719 "О подтверждении производства российской промышленной</w:t>
        <w:br/>
        <w:t>продукции" для целей осуществления закупок;из государств - членов Евразийского</w:t>
        <w:br/>
        <w:t>экономического союза, за исключением Российской Федерации, указание номера</w:t>
        <w:br/>
        <w:t>реестровой записи из евразийского реестра промышленных товаров государств -</w:t>
        <w:br/>
        <w:t>членов Евразийского экономического союза, порядок формирования и ведения</w:t>
      </w:r>
    </w:p>
    <w:p>
      <w:r>
        <w:t>которого устанавливается правом Евразийского экономического союза,</w:t>
        <w:br/>
        <w:t>содержащей в том числе: информацию о совокупном количестве баллов за</w:t>
        <w:br/>
        <w:t>выполнение 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правом Евразийского экономического</w:t>
        <w:br/>
        <w:t>2025-31675</w:t>
        <w:br/>
        <w:t>5</w:t>
        <w:br/>
        <w:t>союза».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абз.1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запрет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для выполнения мероприятий</w:t>
        <w:br/>
        <w:t>государственных программ Российской Федерации, государственной программы</w:t>
        <w:br/>
        <w:t>вооружения, иных мероприятий в рамках государственного оборонного заказа</w:t>
        <w:br/>
        <w:t>товаров, происходящих из иностранных государств, работ, услуг, соответственно</w:t>
        <w:br/>
        <w:t>выполняемых, оказываемых иностранными лицами.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</w:r>
    </w:p>
    <w:p>
      <w:r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2025-31675</w:t>
        <w:br/>
        <w:t>6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</w:r>
    </w:p>
    <w:p>
      <w:r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Комиссия Управления установлено, что в составе заявки победителя</w:t>
        <w:br/>
        <w:t>представлен номер из реестра российской промышленной продукции, например:</w:t>
        <w:br/>
        <w:t>по п.1 «Одежда специальная для защиты от воды»: 10636823, при этом</w:t>
        <w:br/>
        <w:t>совокупное количество баллов не указано.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объектом закупки являются товары со следующими ОКПД 2:</w:t>
        <w:br/>
        <w:t>14.12.30.160 Средства защиты от радиации и воздействия других</w:t>
        <w:br/>
        <w:t>неблагоприятных факторов внешней среды специализированные, не содержащие</w:t>
        <w:br/>
        <w:t>встроенных дыхательных аппаратов</w:t>
        <w:br/>
        <w:t>14.12.30.190 Одежда производственная и профессиональная прочая, не</w:t>
        <w:br/>
        <w:t>включенная в другие группировки</w:t>
        <w:br/>
        <w:t>15.20.11.113 Сапоги резиновые</w:t>
        <w:br/>
        <w:t>15.20.13.110 Обувь повседневная с верхом из кожи</w:t>
        <w:br/>
        <w:t>15.20.32.122 Обувь специальная кожаная для защиты от механических</w:t>
        <w:br/>
        <w:t>воздействий.</w:t>
        <w:br/>
        <w:t>2025-31675</w:t>
        <w:br/>
        <w:t>7</w:t>
        <w:br/>
        <w:t>Постановлением Правительства Российской Федерации от 17 июля 2015 г. №</w:t>
        <w:br/>
        <w:t>719 «О подтверждении производства российской промышленной продукции»</w:t>
        <w:br/>
        <w:t>установлены требования о совокупном количестве баллов, которое составляет или</w:t>
      </w:r>
    </w:p>
    <w:p>
      <w:r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 к товарам со</w:t>
        <w:br/>
        <w:t>следующими ОКПД 2: 14.12.30.190, 15.20.32.122.</w:t>
        <w:br/>
        <w:t>По ОКПД 2 15.20.11.113, 15.20.13.110, 14.12.30.160 (исключен</w:t>
        <w:br/>
        <w:t>Постановлением Правительства РФ от 16.06.2025 № 901) требования к совокупному</w:t>
        <w:br/>
        <w:t>количеству баллу не предъявляются.</w:t>
        <w:br/>
        <w:t>Во всех заявках участников содержится информация о совокупных баллах по</w:t>
        <w:br/>
        <w:t>необходимым ОКПД 2.</w:t>
        <w:br/>
        <w:t>При этом, представленная победителем аукциона реестровая запись 10636823</w:t>
        <w:br/>
        <w:t>выдана на товар «Белье (фуфайка, кальсоны) нательное флисовое» по коду ОКПД2</w:t>
        <w:br/>
        <w:t>14.14. «Белье нательное».</w:t>
        <w:br/>
        <w:t>При рассмотрении заявки победителя Закупочная комиссия Заказчика</w:t>
        <w:br/>
        <w:t>исходила из того, что указанный в представленном участником соответствующем</w:t>
        <w:br/>
        <w:t>реестровом номере Реестра российской промышленной продукции, может иметь</w:t>
        <w:br/>
        <w:t>отличный код ОКПД 2 от установленного в составе извещения о проведении</w:t>
        <w:br/>
        <w:t>закупочной процедуры, однако иметь характеристики соответствующие</w:t>
        <w:br/>
        <w:t>установленным в составе извещения, для его предложения к поставке. При этом на</w:t>
        <w:br/>
        <w:t>код ОКПД2 14.14. «Белье нательное» не распространяется требование о</w:t>
        <w:br/>
        <w:t>предоставлении баллов.</w:t>
        <w:br/>
        <w:t>Комиссия Управления отмечает, что согласно Письму Министерства</w:t>
        <w:br/>
        <w:t>промышленности и торговли Российской Федерации от 22 февраля 2024 г. № КА-</w:t>
        <w:br/>
        <w:t>17291/07 в соответствии с пунктами 6 и 7 Постановления Правительства</w:t>
        <w:br/>
        <w:t>Российской Федерации от 30.04.2020 № 616 «Об установлении запрета на допуск</w:t>
        <w:br/>
        <w:t>промышленных товаров, происходящих из иностранных государств, для целей</w:t>
        <w:br/>
        <w:t>осуществления закупок для государственных и муниципальных нужд, а также</w:t>
        <w:br/>
        <w:t>промышленных товаров, происходящих из иностранных государств, работ (услуг),</w:t>
        <w:br/>
        <w:t>выполняемых (оказываемых) иностранными лицами, для целей осуществления</w:t>
        <w:br/>
        <w:t>закупок для нужд обороны страны и безопасности государства» подтверждением</w:t>
        <w:br/>
        <w:t>производства продукции на территории Российской Федерации является наличие</w:t>
        <w:br/>
        <w:t>сведений о такой продукции в реестре промышленной продукции, произведенной</w:t>
        <w:br/>
        <w:t>на территории Российской Федерации, включаемой в данный реестр на основании</w:t>
        <w:br/>
        <w:t>заключения о подтверждении производства промышленной продукции на</w:t>
        <w:br/>
        <w:t>территории Российской Федерации, выдаваемого Минпромторгом России в</w:t>
        <w:br/>
        <w:t>соответствии с постановлением Правительства Российской Федерации от</w:t>
      </w:r>
    </w:p>
    <w:p>
      <w:r>
        <w:t>17.07.2015 № 719 «О подтверждении производства промышленной продукции на</w:t>
        <w:br/>
        <w:t>территории Российской Федерации» и содержащего для продукции, в отношении</w:t>
        <w:br/>
        <w:t>которой установлены требования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(условий), информацию о совокупном количестве баллов за выполнение (освоение)</w:t>
        <w:br/>
        <w:t>на территории Российской Федерации соответствующих операций (условий).</w:t>
        <w:br/>
        <w:t>Также согласно Письму Министерства финансов Российско Федерации от</w:t>
        <w:br/>
        <w:t>21.05.2025 г. № 24-06-09/49988 о подтверждении страны происхождения товара при</w:t>
        <w:br/>
        <w:t>2025-31675</w:t>
        <w:br/>
        <w:t>8</w:t>
        <w:br/>
        <w:t>закупках в рамках национального режима, информацией, подтверждающей страну</w:t>
        <w:br/>
        <w:t>происхождения товара из Российской Федерации в случаях, указанных в подпункте</w:t>
        <w:br/>
        <w:t>«а» пункта 3 Постановления N 1875, является номер реестровой записи из реестра</w:t>
        <w:br/>
        <w:t>российской промышленной продукции. При этом такая запись должна содержать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(условий), в случае</w:t>
        <w:br/>
        <w:t>если в отношении такого товара Постановлением № 719 установлены требования о</w:t>
        <w:br/>
        <w:t>совокупном количестве баллов.</w:t>
        <w:br/>
        <w:t>Таким образом, заявка на участие в закупке должна содержать информацию и</w:t>
        <w:br/>
        <w:t>документы, определенные в соответствии с п. 2 ч. 2 ст. 14 Закона о контрактной</w:t>
        <w:br/>
        <w:t>системе, в отношении предлагаемого участником закупки товара.</w:t>
        <w:br/>
        <w:t>Вместе с этим Комиссия Управления считает необходимым отметить</w:t>
        <w:br/>
        <w:t>следующее.</w:t>
        <w:br/>
        <w:t>Согласно п.1(2) Постановления Правительства РФ от 17.07.2015 № 719</w:t>
        <w:br/>
        <w:t>«О подтверждении производства промышленной продукции на территории</w:t>
        <w:br/>
        <w:t>Российской Федерации» (далее — Постановление №719) подтверждением</w:t>
        <w:br/>
        <w:t>соответствия товаров (продукции) требованиям, предусмотренным приложение к</w:t>
        <w:br/>
        <w:t>настоящему постановлению «Требования к промышленной продукции,</w:t>
        <w:br/>
        <w:t>предъявляемые в целях ее отнесения к продукции, произведенной на территории</w:t>
        <w:br/>
        <w:t>Российской Федерации» (далее - Требования к промышленной продукции), является</w:t>
        <w:br/>
        <w:t>акт экспертизы, выдаваемый Торгово-промышленной палатой Российской</w:t>
        <w:br/>
        <w:t>Федерации в порядке, определенном ею по согласованию с Министерством</w:t>
        <w:br/>
        <w:t>промышленности и торговли Российской Федерации.</w:t>
        <w:br/>
        <w:t>Согласно п.53 Постановления № 719 для целей осуществления закупок</w:t>
        <w:br/>
        <w:t>продукции, включенной в раздел XVII настоящего приложения, для обеспечения</w:t>
        <w:br/>
        <w:t>государственных и муниципальных нужд в рамках Федерального закона</w:t>
      </w:r>
    </w:p>
    <w:p>
      <w:r>
        <w:t>«О контрактной системе в сфере закупок товаров, работ, услуг для обеспечения</w:t>
        <w:br/>
        <w:t>государственных и муниципальных нужд», предусматривающих в качестве</w:t>
        <w:br/>
        <w:t>требования наличие реестровой записи реестра российской промышленной</w:t>
        <w:br/>
        <w:t>продукции, размещаемого в государственной информационной системе</w:t>
        <w:br/>
        <w:t>промышленности в соответствии со статьей 17.1 Федерального закона</w:t>
        <w:br/>
        <w:t>«О промышленной политике в Российской Федерации», сформированной в</w:t>
        <w:br/>
        <w:t>соответствии с постановлением Правительства Российской Федерации от 17 июля</w:t>
        <w:br/>
        <w:t>2015 г. № 719 «О подтверждении производства российской промышленной</w:t>
        <w:br/>
        <w:t>продукции», а также для целей отнесения указанной промышленной продукции к</w:t>
        <w:br/>
        <w:t>продукции, произведенной на территории Российской Федерации, при ее</w:t>
        <w:br/>
        <w:t>производстве должны выполняться требования и технологические операции,</w:t>
        <w:br/>
        <w:t>предусмотренные разделом XVII настоящего приложения, обеспечивающие</w:t>
        <w:br/>
        <w:t>достижение следующего минимально возможного количества баллов в части</w:t>
        <w:br/>
        <w:t>товарных позиций:</w:t>
        <w:br/>
        <w:t>14.12 «Спецодежда (кроме ОКПД 2 14.12.30.150 «Рукавицы, перчатки</w:t>
        <w:br/>
        <w:t>производственные и профессиональные»)», из 14.13 «Форменная (ведомственная)</w:t>
        <w:br/>
        <w:t>одежда, униформа, школьная форма», 32.99.11.140 «Одежда защитная огнестойкая»</w:t>
        <w:br/>
        <w:t>- не менее 80 баллов, при наличии утеплителя - не менее 100 баллов (для</w:t>
        <w:br/>
        <w:t>2025-31675</w:t>
        <w:br/>
        <w:t>9</w:t>
        <w:br/>
        <w:t>производства изделий из тканей), не менее 40 баллов (для производства изделий из</w:t>
        <w:br/>
        <w:t>полимерных и пленочных материалов методами высокочастотной, ультразвуковой</w:t>
        <w:br/>
        <w:t>сварки), не менее 60 баллов (для производства изделий из трикотажного полотна),</w:t>
        <w:br/>
        <w:t>не менее 50 баллов (для производства изделий из материалов нетканых).</w:t>
        <w:br/>
        <w:t>Комиссией Управления установлено, что по п.1 «Комплект белья нательного</w:t>
        <w:br/>
        <w:t>мужской Идентификатор: 183737017» Заказчиком установлен код ОКПД2</w:t>
        <w:br/>
        <w:t>14.12.30.190 «Одежда производственная и профессиональная прочая, не</w:t>
        <w:br/>
        <w:t>включенная в другие группировки», который входит в раздел XVII Постановления</w:t>
        <w:br/>
        <w:t>№ 719, и в отношении которого установлено требование о наличии баллов.</w:t>
        <w:br/>
        <w:t>Таким образом, исходя из позиции изложенной в письмах Министерства</w:t>
        <w:br/>
        <w:t>промышленности и торговли Российской Федерации и Министерства финансов</w:t>
        <w:br/>
        <w:t>Российско Федерации, а также положений Постановления № 1875 и Постановления</w:t>
        <w:br/>
        <w:t>№ 719 Комиссия Управления отмечает, что для соответствующего подтверждения</w:t>
        <w:br/>
        <w:t>страны происхождения товаров, происходящих на территории Российской</w:t>
        <w:br/>
        <w:t>Федерации, в отношении которых необходима информации о совокупном</w:t>
      </w:r>
    </w:p>
    <w:p>
      <w:r>
        <w:t>количестве баллов за выполнение (освоение) на территории Российской Федерации</w:t>
        <w:br/>
        <w:t>соответствующих операций (условий), установленных для целей осуществления</w:t>
        <w:br/>
        <w:t>закупок заявки участников закупки должны содержать номер реестровой записи, а</w:t>
        <w:br/>
        <w:t>также указание на соответствующее количество бвллов.</w:t>
        <w:br/>
        <w:t>Вместе с тем при рассмотрении заявки победителя Комиссией Управления</w:t>
        <w:br/>
        <w:t>установлено, что, в частности в указанных участником аукциона реестровых</w:t>
        <w:br/>
        <w:t>номерах 10636823 не отражена информация о соответствии количества баллов</w:t>
        <w:br/>
        <w:t>достаточного для целей закупок промышленной продукции (стоит - «-»), как того</w:t>
        <w:br/>
        <w:t>требует постановление № 1875.</w:t>
        <w:br/>
        <w:t>Резюмируя вышеизложенное, Комиссия Управления приходит к выводу, что</w:t>
        <w:br/>
        <w:t>представленная в составе заявки номер реестровой записи не подтверждает страну</w:t>
        <w:br/>
        <w:t>происхождения предлагаемого к поставке товара в рамках действия Постановления</w:t>
        <w:br/>
        <w:t>№1875.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2025-31675</w:t>
        <w:br/>
        <w:t>10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</w:r>
    </w:p>
    <w:p>
      <w:r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нормативными правовыми актами, принятыми в</w:t>
        <w:br/>
        <w:t>соответствии со ст. 14 Закона о контрактной системе (за исключением случаев</w:t>
        <w:br/>
        <w:t>непредставления информации и документов, предусмотренных п. 5 ч. 1 ст. 43</w:t>
        <w:br/>
        <w:t>Закона о контрактной системе);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документы предусмотрены</w:t>
        <w:br/>
        <w:t>нормативными правовыми актами, принятыми в соответствии с ч. 3 ст. 14 Закона о</w:t>
        <w:br/>
        <w:t>контрактной системе (в случае установления в соответствии со ст. 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№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 3 или п. 4 ч. 1 ст. 43 Закона о контрактной системе.</w:t>
      </w:r>
    </w:p>
    <w:p>
      <w:r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2025-31675</w:t>
        <w:br/>
        <w:t>11</w:t>
        <w:br/>
        <w:t>РЕШИЛА:</w:t>
        <w:br/>
        <w:t>1.Признать жалобу ООО «Ивановская текстильная компания» на действия</w:t>
        <w:br/>
        <w:t>комиссии ГКУ «АМПП» обоснованной.</w:t>
        <w:br/>
        <w:t>2.Признать в действиях комиссии по осуществлению закупок Заказчика</w:t>
        <w:br/>
        <w:t>нарушение пп. «а» п.1 ч.5 ст.49 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 Московского</w:t>
        <w:br/>
        <w:t>УФАС России для рассмотрения вопроса о возбуждении дела об административном</w:t>
        <w:br/>
        <w:t>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А.А. Кутейников</w:t>
        <w:br/>
        <w:t>Члены комиссии:</w:t>
        <w:br/>
        <w:t>А.А. Леонова</w:t>
        <w:br/>
        <w:t>А.И. Рахматуллаев</w:t>
        <w:br/>
        <w:t>Исп. Леонова А.А.</w:t>
        <w:br/>
        <w:t>тел. (495) 784-75-05</w:t>
        <w:br/>
        <w:t>2025-31675</w:t>
      </w:r>
    </w:p>
    <w:p>
      <w:pPr>
        <w:pStyle w:val="Heading1"/>
      </w:pPr>
      <w:r>
        <w:t>Предписание</w:t>
      </w:r>
    </w:p>
    <w:p>
      <w:r>
        <w:t>Департамент города Москвы по</w:t>
        <w:br/>
        <w:t>Конкурентной политике</w:t>
        <w:br/>
        <w:t>mostender@mos.ru</w:t>
        <w:br/>
        <w:t>ГКУ «АМПП»</w:t>
        <w:br/>
        <w:t>dtz-torgi@transport.mos.ru</w:t>
        <w:br/>
        <w:t>ООО «Ивановская текстильная</w:t>
        <w:br/>
        <w:t>компания»</w:t>
        <w:br/>
        <w:t>shilov.ym@gmail.com</w:t>
        <w:br/>
        <w:t>АО «ЕЭТП»</w:t>
        <w:br/>
        <w:t>info@roseltorg.ru</w:t>
        <w:br/>
        <w:t>ПРЕДПИСАНИЕ</w:t>
        <w:br/>
        <w:t>по делу № 077/06/106-8753/2025 об устранении нарушений</w:t>
        <w:br/>
        <w:t>законодательства о контрактной системе</w:t>
        <w:br/>
        <w:t>09.07.2025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Управления от 09.07.2025 по делу</w:t>
        <w:br/>
        <w:t>№ 077/06/106-8753/2025 , по итогам рассмотрения жалобы ООО «Ивановская</w:t>
        <w:br/>
        <w:t>текстильная компания» (далее — Заявитель) на действия ГКУ «АМПП»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специальной одежды и обуви (Закупка №</w:t>
        <w:br/>
        <w:t>0173200001425000677) (далее – аукцион 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2025-31677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09.07.2025 по делу № 077/06/106-8753/2025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09.07.2025 по делу</w:t>
        <w:br/>
        <w:t>№ 077/06/106-8753/2025 .</w:t>
        <w:br/>
        <w:t>6.Заказчику, комиссии по осуществлению закупок Заказчика в срок до</w:t>
        <w:br/>
        <w:t>08.08.2025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2025-31677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09.07.2025 по делу № 077/06/106-8753/2025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А.А. Леонова</w:t>
        <w:br/>
        <w:t>А.И. Рахматуллаев</w:t>
        <w:br/>
        <w:t>Исп. Леонова А.А.</w:t>
        <w:br/>
        <w:t>тел. (495) 784-75-05</w:t>
        <w:br/>
        <w:t>2025-31677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