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202500132489017578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0373100013125001414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акушерства, гинекологии и перинатологии имени Академика В.И.Кулакова»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АО «Биокад»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https://zakupki.gov.ru/epz/complaint/card/complaint-information.html?complaintNumber=202500132489017578</w:t>
      </w:r>
    </w:p>
    <w:p/>
    <w:p>
      <w:pPr>
        <w:pStyle w:val="Heading1"/>
      </w:pPr>
      <w:r>
        <w:t>Решение</w:t>
      </w:r>
    </w:p>
    <w:p>
      <w:r>
        <w:t>ФГБУ «НМИЦ АГП им. В.И.Кулакова»</w:t>
        <w:br/>
        <w:t>Минздрава России</w:t>
        <w:br/>
        <w:t>tender@oparina4.ru</w:t>
        <w:br/>
        <w:t>АО «БИОКАД»</w:t>
        <w:br/>
        <w:t>odibp@biocad.ru</w:t>
        <w:br/>
        <w:t>ЭТП ТЭК-Торг</w:t>
        <w:br/>
        <w:t>info@email.tektorg.ru</w:t>
        <w:br/>
        <w:t>РЕШЕНИЕ</w:t>
        <w:br/>
        <w:t>по делу № 077/06/106-14436/2025 о нарушении</w:t>
        <w:br/>
        <w:t>законодательства о контрактной системе</w:t>
        <w:br/>
        <w:t>11.11.2025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разряда отдела обжалования государственных</w:t>
        <w:br/>
        <w:t>закупок М.О. Мацневой 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АО «БИОКАД»: А.С. Аншукова (по доверенности №В/2025-Р А-204 от</w:t>
        <w:br/>
        <w:t>26.03.2025);</w:t>
        <w:br/>
        <w:t>ФГБУ «НМИЦ АГП им. В.И.Кулакова» Минздрава России: А.И. Ляхова (по</w:t>
        <w:br/>
        <w:t>доверенности № 01-10/02 от 09.01.2025);</w:t>
        <w:br/>
        <w:t>рассмотрев жалобу АО «БИОКАД» (далее — Заявитель) на действия ФГБУ</w:t>
        <w:br/>
        <w:t>«НМИЦ АГП им. В.И.Кулакова» Минздрава России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лекарственных препаратов для медицинского применения</w:t>
        <w:br/>
        <w:t>МНН БЕВАЦИЗУМАБ (Закупка № 0373100013125001414) (далее — аукцион),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2025-53310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Согласно протоколу подведения итогов определения поставщика</w:t>
        <w:br/>
        <w:t>(подрядчика, исполнителя) от 01.11.2025 №ИЭА1 заявки участников закупки с</w:t>
        <w:br/>
        <w:t>идентификационными номерами 1, 2 признаны комиссией Заказчика</w:t>
        <w:br/>
        <w:t>соответствующими, при этом заявка с идентификационным номером 2 признана</w:t>
      </w:r>
    </w:p>
    <w:p>
      <w:r>
        <w:t>победителем (ценовое предложение победителя составило 10 945 000,00 руб.).</w:t>
        <w:br/>
        <w:t>На основании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В силу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2025-53310</w:t>
        <w:br/>
        <w:t>3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п.2, 3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3) если Правительством Российской Федерации установлено</w:t>
        <w:br/>
        <w:t>предусмотренное пп. «в» п.1 ч.2 ст.14 Закона о контрактной системе преимущество</w:t>
        <w:br/>
        <w:t>в отношении товара российского происхождения:</w:t>
        <w:br/>
        <w:t>а) при присвоении в соответствии с пп. «б» п.1 ч.15 ст.48, пп. «б» п.1 ч.5</w:t>
        <w:br/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  <w:br/>
        <w:t>российского происхождения, осуществляется снижение на пятнадцать процентов</w:t>
      </w:r>
    </w:p>
    <w:p>
      <w:r>
        <w:t>ценового предложения этого участника закупки либо увеличение на пятнадцать</w:t>
        <w:br/>
        <w:t>2025-53310</w:t>
        <w:br/>
        <w:t>4</w:t>
        <w:br/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Согласно извещению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 1875.</w:t>
        <w:br/>
        <w:t>Кроме того, в файле «3295_Приложение №4 к</w:t>
        <w:br/>
        <w:t>Извещению_лекарства_ОО.docx» Заказчиком установлено, что для участия в</w:t>
        <w:br/>
        <w:t>закупке заявка должна содержать, в том числе:</w:t>
        <w:br/>
        <w:t>«информацию и документы, предусмотренные нормативными правовыми</w:t>
        <w:br/>
        <w:t>актами, принятыми в соответствии с частями 3 и 4 статьи 14 Федерального</w:t>
        <w:br/>
        <w:t>закона № 44-ФЗ (в случае, если в извещении об осуществлении закупки,</w:t>
        <w:br/>
        <w:t>документации о закупке (если настоящим Федеральным законом предусмотрена</w:t>
        <w:br/>
        <w:t>документация о закупке) установлены предусмотренные указанной статьей</w:t>
        <w:br/>
        <w:t>запреты, ограничения, преимущества). В случае отсутствия таких информации и</w:t>
        <w:br/>
        <w:t>документов в заявке на участие в закупке такая заявка приравнивается к заявке, в</w:t>
        <w:br/>
        <w:t>которой содержится предложение о поставке товаров, происходящих из</w:t>
        <w:br/>
        <w:t>иностранного государства или группы иностранных государств, работ, услуг,</w:t>
        <w:br/>
        <w:t>соответственно выполняемых, оказываемых иностранными лицами:</w:t>
      </w:r>
    </w:p>
    <w:p>
      <w:r>
        <w:t>- информация и документы, предусмотренные п. 3 Постановления</w:t>
        <w:br/>
        <w:t>Правительства Российской Федерации о мерах по предоставлению национального</w:t>
        <w:br/>
        <w:t>режима от 23.12.2024 № 1875 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2025-53310</w:t>
        <w:br/>
        <w:t>5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На заседании Комиссии Управления установлено, что согласно извещению</w:t>
        <w:br/>
        <w:t>объектом закупки является поставка лекарственного препарата МНН:</w:t>
        <w:br/>
        <w:t>«БЕВАЦИЗУМАБ» , ОКПД2 21.20.10.211: Препараты противоопухолевые, Включен</w:t>
        <w:br/>
        <w:t>в перечень жизненно-необходимых и важнейших лекарственных препаратов: Да,</w:t>
        <w:br/>
        <w:t>препарат включен в п.433 Приложение № 2.</w:t>
      </w:r>
    </w:p>
    <w:p>
      <w:r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2025-53310</w:t>
        <w:br/>
        <w:t>6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</w:r>
    </w:p>
    <w:p>
      <w:r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  <w:br/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  <w:br/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</w:t>
        <w:br/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Федеральным законом «О закупках товаров, работ, услуг отдельными видами</w:t>
        <w:br/>
        <w:t>юридических лиц» закупки указанных в позиции 433 приложения № 2 к</w:t>
        <w:br/>
        <w:t>настоящему постановлению лекарственных препаратов, не включенных в перечень</w:t>
        <w:br/>
        <w:t>стратегически значимых лекарственных средств, производство которых должно</w:t>
        <w:br/>
        <w:t>быть обеспечено на территории Российской Федерации, утвержденный</w:t>
        <w:br/>
        <w:t>распоряжением Правительства Российской Федерации от 6 июля 2010 г. N 1141-р,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помимо предусмотренного п.1</w:t>
        <w:br/>
        <w:t>Постановления № 1875 ограничения, также применяется предусмотренное п.1</w:t>
        <w:br/>
        <w:t>Постановления № 1875 преимущество, при котором для цели такого преимущества</w:t>
      </w:r>
    </w:p>
    <w:p>
      <w:r>
        <w:t>заявка на участие в закупке, в которой содержится предложение о поставке такого</w:t>
        <w:br/>
        <w:t>2025-53310</w:t>
        <w:br/>
        <w:t>7</w:t>
        <w:br/>
        <w:t>лекарственного препарата, происходящего из государств - членов Евразийского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</w:t>
        <w:br/>
        <w:t>на 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</w:t>
        <w:br/>
        <w:t>товаров, работ, услуг отдельными видами юридических лиц» соответственно</w:t>
        <w:br/>
        <w:t>требованиям и содержащая предложение о поставке лекарственного препарата, все</w:t>
        <w:br/>
        <w:t>стадии производства которого (в том числе синтез молекулы действующего</w:t>
        <w:br/>
        <w:t>вещества при производстве фармацевтических субстанций) осуществляются на</w:t>
        <w:br/>
        <w:t>территориях государств - членов Евразийского экономического союза.</w:t>
        <w:br/>
        <w:t>В силу пп. «в» п.10 Постановления № 1875 при осуществлении закупок</w:t>
        <w:br/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</w:r>
    </w:p>
    <w:p>
      <w:r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2025-53310</w:t>
        <w:br/>
        <w:t>8</w:t>
        <w:br/>
        <w:t>Комиссией Управления установлено, что в составе заявки победителя</w:t>
        <w:br/>
        <w:t>(идентификационный номер заявки 2) представлены сведения и документы об</w:t>
        <w:br/>
        <w:t>объекте закупки:</w:t>
        <w:br/>
        <w:t>-МНН «БЕВАЦИЗУМАБ», продекларирована страна происхождения товара:</w:t>
        <w:br/>
        <w:t>Российская Федерация, Производитель: АО Р-ФАРМ, при этом представлено также</w:t>
        <w:br/>
        <w:t>регистрационное удостоверение № ЛП-007208 с датой государственной</w:t>
        <w:br/>
        <w:t>регистрации лекарственного средства: 22.07.2001, сертификат по форме СТ-1</w:t>
        <w:br/>
        <w:t>№ 5036000033 от 10.07.2025, подтверждающий страну происхождения препарата.</w:t>
        <w:br/>
        <w:t>При этом в составе заявки победителя отсутствует документ, содержащий</w:t>
        <w:br/>
        <w:t>сведения о стадиях технологического процесса производства лекарственного</w:t>
        <w:br/>
        <w:t>средства, осуществляемых на территории Евразийского экономического союза.</w:t>
        <w:br/>
        <w:t>В составе заявки с идентификационным номером заявки 1 (Заявитель)</w:t>
        <w:br/>
        <w:t>представлены сведения и документы об объекте закупки:</w:t>
        <w:br/>
        <w:t>- МНН «БЕВАЦИЗУМАБ», продекларирована страна происхождения товара:</w:t>
        <w:br/>
        <w:t>Российская Федерация, при этом представлено регистрационное удостоверение</w:t>
        <w:br/>
        <w:t>№ ЛП-№(006337)-(РГ-RU) с датой государственной регистрации лекарственного</w:t>
        <w:br/>
        <w:t>средства: 25.07.2024, сертификат по форме СТ-1 № 4001000055 от 22.11.2024,</w:t>
        <w:br/>
        <w:t>подтверждающий страну происхождения препарата, а также представлен документ,</w:t>
        <w:br/>
        <w:t>содержащий сведения о стадиях технологического процесса производства</w:t>
        <w:br/>
        <w:t>лекарственного средства, осуществляемых на территории Российской Федерации</w:t>
      </w:r>
    </w:p>
    <w:p>
      <w:r>
        <w:t>№ СП-0003189/12/2024 от 25.12.2024, выданный Минпромторгом России.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участником №1 в составе заявки приложены документы, подтверждающие стадии</w:t>
        <w:br/>
        <w:t>производства предлагаемой к поставке продукции. Участник (идентификационный</w:t>
        <w:br/>
        <w:t>номер заявки 2) документов, подтверждающих стадии производства предлагаемой</w:t>
        <w:br/>
        <w:t>продукции не приложил.</w:t>
        <w:br/>
        <w:t>Таким образом, к заявке участника № 1 должно было быть применено</w:t>
        <w:br/>
        <w:t>преимущество в соответствии с подпунктом «у» пункта 4 Постановления</w:t>
        <w:br/>
        <w:t>Правительства Российской Федерации № 1875, поскольку им был приложен</w:t>
        <w:br/>
        <w:t>документ, подтверждающий предложение о поставке лекарственного препарата, все</w:t>
        <w:br/>
        <w:t>стадии которого (в том числе синтез молекулы действующего вещества при</w:t>
        <w:br/>
        <w:t>2025-53310</w:t>
        <w:br/>
        <w:t>9</w:t>
        <w:br/>
        <w:t>производстве фармацевтической субстанции) осуществляется на территории</w:t>
        <w:br/>
        <w:t>Российской Федерации, однако в результате технической ошибки, преимущество не</w:t>
        <w:br/>
        <w:t>было применено.</w:t>
        <w:br/>
        <w:t>Комиссия Управления отмечает, что согласно пп. «у» п. 4 Постановления</w:t>
        <w:br/>
        <w:t>№1875, помимо предусмотренного п. 1 Постановления №1875 ограничения также</w:t>
        <w:br/>
        <w:t>применяется предусмотренное п. 1 Постановления №1875 преимущество в</w:t>
      </w:r>
    </w:p>
    <w:p>
      <w:r>
        <w:t>отношении заявки, содержащей предложение о поставке таких лекарственных</w:t>
        <w:br/>
        <w:t>препаратов только российского происхождения, что в соответствии с пп. «в» п. 3</w:t>
        <w:br/>
        <w:t>Постановления №1875 подтверждается документом, содержащим сведения о</w:t>
        <w:br/>
        <w:t>стадиях 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 Министерством</w:t>
        <w:br/>
        <w:t>промышленности и торговли Российской Федерации в установленном им порядке.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</w:r>
    </w:p>
    <w:p>
      <w:r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2025-53310</w:t>
        <w:br/>
        <w:t>10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 , Комиссия Управления приходит к выводу о нарушении</w:t>
        <w:br/>
        <w:t>комиссией Заказчика пп. «а» п.1 ч.5 ст.49 , ч.4 ст.14 Закона о контрактной системе в</w:t>
        <w:br/>
        <w:t>части неприменения преимущества , что также свидетельствует о наличии в</w:t>
        <w:br/>
        <w:t>действиях комиссии Заказчика признаков состава административного</w:t>
        <w:br/>
        <w:t>правонарушения, ответственность за которое предусмотрена частью ч. 7 ст. 7.30.1</w:t>
        <w:br/>
        <w:t>Кодекса Российской Федерации об 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2025-53310</w:t>
        <w:br/>
        <w:t>11</w:t>
        <w:br/>
        <w:t>РЕШИЛА:</w:t>
        <w:br/>
        <w:t>1.Признать жалобу АО «БИОКАД» на действия комиссии ФГБУ «НМИЦ</w:t>
        <w:br/>
        <w:t>АГП им. В.И.Кулакова» обоснованной.</w:t>
        <w:br/>
        <w:t>2.Признать в действиях комиссии Заказчика пп. «а» п.1 ч.5 ст.49 , ч.4 ст.14</w:t>
        <w:br/>
        <w:t>Закона о контрактной системе 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2025-53310</w:t>
      </w:r>
    </w:p>
    <w:p>
      <w:pPr>
        <w:pStyle w:val="Heading1"/>
      </w:pPr>
      <w:r>
        <w:t>Предписание</w:t>
      </w:r>
    </w:p>
    <w:p>
      <w:r>
        <w:t>ФГБУ «НМИЦ АГП им. В.И.Кулакова»</w:t>
        <w:br/>
        <w:t>Минздрава России</w:t>
        <w:br/>
        <w:t>tender@oparina4.ru</w:t>
        <w:br/>
        <w:t>АО «БИОКАД»</w:t>
        <w:br/>
        <w:t>odibp@biocad.ru</w:t>
        <w:br/>
        <w:t>ЭТП ТЭК-Торг</w:t>
        <w:br/>
        <w:t>info@email.tektorg.ru</w:t>
        <w:br/>
        <w:t>ПРЕДПИСАНИЕ</w:t>
        <w:br/>
        <w:t>по делу № 077/06/106-14436/2025 об устранении нарушений</w:t>
        <w:br/>
        <w:t>законодательства о контрактной системе</w:t>
        <w:br/>
        <w:t>11.11.2025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разряда отдела обжалования государственных</w:t>
        <w:br/>
        <w:t>закупок М.О. Мацневой 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на основании решения Комиссии от 11.11.2025 по делу</w:t>
        <w:br/>
        <w:t>№ 077/06/106-14436/2025 , по итогам рассмотрения жалобы АО «БИОКАД» (далее</w:t>
        <w:br/>
        <w:t>— Заявитель) на действия ФГБУ «НМИЦ АГП им. В.И.Кулакова» Минздрава России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лекарственных препаратов для</w:t>
        <w:br/>
        <w:t>медицинского применения МНН БЕВАЦИЗУМАБ (Закупка</w:t>
        <w:br/>
        <w:t>№ 0373100013125001414)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2025-53313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11.11.2025 по делу</w:t>
        <w:br/>
        <w:t>№ 077/06/106-14436/2025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11.11.2025 по делу № 077/06/106-14436/2025 .</w:t>
        <w:br/>
        <w:t>6. Заказчику, комиссии в срок до 11.12.2025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2025-53313</w:t>
        <w:br/>
        <w:t>3</w:t>
        <w:br/>
        <w:t>Настоящее предписание от 11.11.2025 по делу № 077/06/106-14436/2025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2025-53313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