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202500187297005740</w:t>
      </w:r>
    </w:p>
    <w:p>
      <w:r>
        <w:rPr>
          <w:b/>
        </w:rPr>
        <w:t xml:space="preserve">УФАС: </w:t>
      </w:r>
      <w:r>
        <w:t>УФАС по Ленинградской области</w:t>
      </w:r>
    </w:p>
    <w:p>
      <w:r>
        <w:rPr>
          <w:b/>
        </w:rPr>
        <w:t xml:space="preserve">Дата решения: </w:t>
      </w:r>
      <w:r>
        <w:t>24.12.2025</w:t>
      </w:r>
    </w:p>
    <w:p>
      <w:r>
        <w:rPr>
          <w:b/>
        </w:rPr>
        <w:t xml:space="preserve">Исход: </w:t>
      </w:r>
      <w:r>
        <w:t>обоснована</w:t>
      </w:r>
    </w:p>
    <w:p>
      <w:r>
        <w:rPr>
          <w:b/>
        </w:rPr>
        <w:t xml:space="preserve">Закупка №: </w:t>
      </w:r>
      <w:r>
        <w:t>0145200000425002047</w:t>
      </w:r>
    </w:p>
    <w:p>
      <w:r>
        <w:rPr>
          <w:b/>
        </w:rPr>
        <w:t xml:space="preserve">Заказчик: </w:t>
      </w:r>
      <w:r>
        <w:t>Комитет государственного заказа Ленинградской области</w:t>
      </w:r>
    </w:p>
    <w:p>
      <w:r>
        <w:rPr>
          <w:b/>
        </w:rPr>
        <w:t xml:space="preserve">Заявитель: </w:t>
      </w:r>
      <w:r>
        <w:t>ООО «Тантум фарм»</w:t>
      </w:r>
    </w:p>
    <w:p>
      <w:r>
        <w:rPr>
          <w:b/>
        </w:rPr>
        <w:t xml:space="preserve">Первоисточник в ЕИС: </w:t>
      </w:r>
      <w:r>
        <w:t>https://zakupki.gov.ru/epz/complaint/card/complaint-information.html?complaintNumber=202500187297005740</w:t>
      </w:r>
    </w:p>
    <w:p/>
    <w:p>
      <w:pPr>
        <w:pStyle w:val="Heading1"/>
      </w:pPr>
      <w:r>
        <w:t>Решение</w:t>
      </w:r>
    </w:p>
    <w:p>
      <w:pPr>
        <w:pStyle w:val="Heading2"/>
      </w:pPr>
      <w:r>
        <w:t>вводная часть</w:t>
      </w:r>
    </w:p>
    <w:p>
      <w:r>
        <w:t>Заказчик:</w:t>
      </w:r>
    </w:p>
    <w:p>
      <w:r>
        <w:t>Комитет по здравоохранению Ленинградской области</w:t>
      </w:r>
    </w:p>
    <w:p>
      <w:r>
        <w:t>seс.lokz@lenreg.ru</w:t>
      </w:r>
    </w:p>
    <w:p>
      <w:r>
        <w:t>Уполномоченный орган:</w:t>
      </w:r>
    </w:p>
    <w:p>
      <w:r>
        <w:t>Комитет государственного заказа Ленинградской области</w:t>
      </w:r>
    </w:p>
    <w:p>
      <w:r>
        <w:t>konkurs@lenreg.ru; io_izibaev@lenreg.ru</w:t>
      </w:r>
    </w:p>
    <w:p>
      <w:r>
        <w:t>Заявитель:</w:t>
      </w:r>
    </w:p>
    <w:p>
      <w:r>
        <w:t>ООО «ТАНТУМ ФАРМ»</w:t>
      </w:r>
    </w:p>
    <w:p>
      <w:r>
        <w:t>bsv.76@inbox.ru</w:t>
      </w:r>
    </w:p>
    <w:p>
      <w:r>
        <w:t>Оператор электронной площадки:</w:t>
      </w:r>
    </w:p>
    <w:p>
      <w:r>
        <w:t>АО «Сбербанк-АСТ»</w:t>
      </w:r>
    </w:p>
    <w:p>
      <w:r>
        <w:t>ko@sberbank-ast.ru</w:t>
      </w:r>
    </w:p>
    <w:p>
      <w:r>
        <w:t>номер извещения</w:t>
      </w:r>
    </w:p>
    <w:p>
      <w:r>
        <w:t>0145200000425002047</w:t>
      </w:r>
    </w:p>
    <w:p>
      <w:r>
        <w:t>РЕШЕНИЕ</w:t>
      </w:r>
    </w:p>
    <w:p>
      <w:r>
        <w:t>Комиссии Ленинградского УФАС России</w:t>
      </w:r>
    </w:p>
    <w:p>
      <w:r>
        <w:t>по контролю в сфере закупок</w:t>
      </w:r>
    </w:p>
    <w:p>
      <w:r>
        <w:t>по делу № 047/06/105-2487/2025</w:t>
      </w:r>
    </w:p>
    <w:p>
      <w:r>
        <w:t>24 декабря 2025 года Санкт-Петербург</w:t>
      </w:r>
    </w:p>
    <w:p>
      <w:r>
        <w:t>Комиссия Ленинградского УФАС России по контролю в сфере закупок (далее – Комиссия) в составе:</w:t>
      </w:r>
    </w:p>
    <w:p>
      <w:r>
        <w:t>заседание проводилось посредством системы видеоконференцсвязи в соответствии с письмом ФАС России от 29 мая 2020 г. № МЕ/45732/20 «О рассмотрении жалоб, проведении внеплановых проверок, рассмотрении обращений о включении сведений в отношении участников закупок, поставщиков (подрядчиков, исполнителей) в реестр недобросовестных поставщиков»</w:t>
      </w:r>
    </w:p>
    <w:p>
      <w:r>
        <w:t>в присутствии представителей по доверенности</w:t>
      </w:r>
    </w:p>
    <w:p>
      <w:r>
        <w:t>от Заказчика - Комитет по здравоохранению Ленинградской области: Соловьева Е.А.,</w:t>
      </w:r>
    </w:p>
    <w:p>
      <w:r>
        <w:t>от Уполномоченного органа - Комитет государственного заказа Ленинградской области:</w:t>
      </w:r>
    </w:p>
    <w:p>
      <w:r>
        <w:t>от Заявителя - ООО «ТАНТУМ ФАРМ»:</w:t>
      </w:r>
    </w:p>
    <w:p>
      <w:r>
        <w:t>рассмотрев в соответствии с Положением о территориальном органе Федеральной антимонопольной службы, утвержденного приказом ФАС России от 23.07.2015 № 649/15, жалобу Заявителя и в результате проведения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внеплановой проверки</w:t>
      </w:r>
    </w:p>
    <w:p>
      <w:pPr>
        <w:pStyle w:val="Heading2"/>
      </w:pPr>
      <w:r>
        <w:t>описательная часть</w:t>
      </w:r>
    </w:p>
    <w:p>
      <w:r>
        <w:t>УСТАНОВИЛА:</w:t>
      </w:r>
    </w:p>
    <w:p>
      <w:r>
        <w:t>В Ленинградское УФАС России поступила жалоба Заявителя (вх. № 12249/25 от 17.12.2025) на действия комиссии при проведении электронного аукциона «Поставка в 2026 году лекарственного препарата Дапаглифлозин».</w:t>
      </w:r>
    </w:p>
    <w:p>
      <w:r>
        <w:t>Извещение о проведении электронного аукциона размещено 03.12.2025 на официальном сайте единой информационной системы в сфере закупок в информационно-телекоммуникационной сети «Интернет» www.zakupki.gov.ru (далее – ЕИС).</w:t>
      </w:r>
    </w:p>
    <w:p>
      <w:r>
        <w:t>Начальная (максимальная) цена контракта - 166 866 000,00 рублей.</w:t>
      </w:r>
    </w:p>
    <w:p>
      <w:r>
        <w:t>Рассмотрев представленные документы, Комиссия пришла к следующим выводам.</w:t>
      </w:r>
    </w:p>
    <w:p>
      <w:r>
        <w:t>В силу части 1 статьи 2 Закона о контрактной системе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о контрактной системе в сфере закупок) основывается на положениях Конституции Российской Федерации, Гражданского кодекса Российской Федерации, Бюджетного кодекса Российской Федерации и состоит из Закона о контрактной системе и других федеральных законов, регулирующих отношения, указанные в части 1 статьи 1 Закона о контрактной системе. Нормы права, содержащиеся в других федеральных законах и регулирующие указанные отношения, должны соответствовать Закону о контрактной системе.</w:t>
      </w:r>
    </w:p>
    <w:p>
      <w:r>
        <w:t>Часть 1 статьи 8 Закона о контрактной системе гласит, что контрактная система в сфере закупок направлена на создание равных условий для обеспечения конкуренции между участниками закупок. Любое заинтересованное лицо имеет возможность в соответствии с законодательством Российской Федерации и иными нормативными правовыми актами о контрактной системе в сфере закупок стать поставщиком (подрядчиком, исполнителем).</w:t>
      </w:r>
    </w:p>
    <w:p>
      <w:r>
        <w:t>При этом в соответствии с частью 2 указанной статьи конкуренция при осуществлении закупок должна быть основана на соблюдении принципа добросовестной ценовой и неценовой конкуренции между участниками закупок в целях выявления лучших условий поставок товаров, выполнения работ, оказания услуг.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Закона о контрактной системе, в том числе приводят к ограничению конкуренции, в частности к необоснованному ограничению числа участников закупок.</w:t>
      </w:r>
    </w:p>
    <w:p>
      <w:r>
        <w:t>Согласно части 1 статьи 24 Закона о контрактной системе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t>В то же время частью 2 статьи 24 предусмотрено, что конкурентным способом определения поставщика (подрядчиков, исполнителей) является, в том числе, аукционы (открытый аукцион в электронной форме (далее - электронный аукцион), закрытый аукцион, закрытый аукцион в электронной форме.</w:t>
      </w:r>
    </w:p>
    <w:p>
      <w:r>
        <w:t>В силу положений пункта 1 части 1 статьи 33 Закона о контрактной системе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в следующих случаях:</w:t>
      </w:r>
    </w:p>
    <w:p>
      <w:r>
        <w:t>а) сопровождение такого указания словами «или эквивалент»;</w:t>
      </w:r>
    </w:p>
    <w:p>
      <w:r>
        <w:t>б) 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w:t>
      </w:r>
    </w:p>
    <w:p>
      <w:r>
        <w:t>в) осуществление закупки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Перечень указанных медицинских изделий, специализированных продуктов лечебного питания и порядок его формирования утверждаются Правительством Российской Федерации.</w:t>
      </w:r>
    </w:p>
    <w:p>
      <w:r>
        <w:t>В соответствии с частью 1 статьи 49 Закона о контрактной системе электронный аукцион начинается с размещения в единой информационной системе извещения об осуществлении закупки. Заявка на участие в закупке должна содержать информацию и документы, предусмотренные подпунктами "м" - "п" пункта 1, подпунктами "а" - "в" пункта 2, пунктом 5 части 1 статьи 43 Закона о контрактной системе. Заявка также может содержать информацию и документы, предусмотренные подпунктом "д" пункта 2 части 1 статьи 43 Закона о контрактной системе.</w:t>
      </w:r>
    </w:p>
    <w:p>
      <w:r>
        <w:t>Кроме того, подпунктом «а» пункта 1 части 5 той же статьи предусмотрено, что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 члены комиссии по осуществлению закупок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Закона о контрактной системе.</w:t>
      </w:r>
    </w:p>
    <w:p>
      <w:r>
        <w:t>В соответствии с частью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Законом о контрактной системе) участником закупки оператору электронной площадки в заявке на участие в закупке информации и документов, предусмотренных извещением об осуществлении закупки в соответствии с Законом о контрактной системе (за исключением информации и документов, предусмотренных пунктами 2 и 3 части 6 статьи 43 Закона о контрактной системе),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пунктами 2 и 3 части 6 статьи 43 Закона о контрактной системе,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частью 1 статьи 31 Закона о контрактной системе, требованиям, установленным в извещении об осуществлении закупки в соответствии с частями 1.1, 2 и 2.1 (при наличии таких требований) статьи 31 Закона о контрактной системе;</w:t>
      </w:r>
    </w:p>
    <w:p>
      <w:r>
        <w:t>4) предусмотренных нормативными правовыми актами, принятыми в соответствии со статьей 14 Закона о контрактной системе (за исключением случаев непредставления информации и документов, предусмотренных пунктом 5 части 1 статьи 43 Закона о контрактной системе);</w:t>
      </w:r>
    </w:p>
    <w:p>
      <w:r>
        <w:t>5) непредставления информации и документов, предусмотренных пунктом 5 части 1 статьи 43 Закона о контрактной системе, если такие документы предусмотрены нормативными правовыми актами, принятыми в соответствии с частью 3 статьи 14 Закона о контрактной системе (в случае установления в соответствии со статьей 14 Закона о контрактной системе в извещении об осуществлении закупки запрета допуска товаров, происходящих из иностранного государства или группы иностранных государств);</w:t>
      </w:r>
    </w:p>
    <w:p>
      <w:r>
        <w:t>6) выявления отнесения участника закупки к организациям, предусмотренным пунктом 4 статьи 2 Федерального закона от 4 июня 2018 года N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7) предусмотренных частью 6 статьи 45 Закона о контрактной системе;</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пунктом 3 или пунктом 4 части 1 статьи 43 Закона о контрактной системе.</w:t>
      </w:r>
    </w:p>
    <w:p>
      <w:r>
        <w:t>Согласно части 5 статьи 49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Закона о контрактной системе;</w:t>
      </w:r>
    </w:p>
    <w:p>
      <w:r>
        <w:t>б) на основании информации, содержащейся в протоколе подачи ценовых предложений, а также результатов рассмотрения,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Закона о контрактной системе. Заявке на участие в закупке победителя определения поставщика (подрядчика, исполнителя) присваивается первый номер;</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Закона о контрактной системе.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Из содержания жалобы следует, что аукционной комиссией Заказчика неправомерно применен национальный режим в соответствии с требованиями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 1875) при рассмотрении заявок участников электронного аукциона.</w:t>
      </w:r>
    </w:p>
    <w:p>
      <w:r>
        <w:t>Рассмотрев жалобу по существу, документы и сведения, представленные сторонами и размещенные на официальном сайте единой информационной системы в сфере закупок в информационно-телекоммуникационной сети Интернет (далее – ЕИС), проведя внеплановую проверку определения поставщика (подрядчика, исполнителя) на предмет соответствия требованиям законодательства Российской Федерации о контрактной системе в сфере закупок товаров, работ, услуг для государственных и муниципальных нужд, Комиссия установила следующие обстоятельства.</w:t>
      </w:r>
    </w:p>
    <w:p>
      <w:r>
        <w:t>Согласно части 1 статьи 14 Закона о контрактной системе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настоящей статьи. Если иное не предусмотрено мерами, принятыми Правительством Российской Федерации в соответствии с пунктом 1 части 2 настоящей статьи,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
        <w:t>Подпунктами «а», «б», «в» пункта 1 части 2 статьи 14 Закона о контрактной системе предусмотрено право Правительства РФ вводить запреты, ограничения и преимущества на закупки иностранных товаров (включая поставляемые в рамках работ и услуг), а также работ и услуг иностранных исполнителей.</w:t>
      </w:r>
    </w:p>
    <w:p>
      <w:r>
        <w:t>Комиссия установила, что Заказчиком закупается товар в соответствии с позицией КТРУ - 21.20.10.119-00010 «ДАПАГЛИФЛОЗИН».</w:t>
      </w:r>
    </w:p>
    <w:p>
      <w:r>
        <w:t>Комиссия отмечает, что установленной в составе извещения позиции КТРУ соответствуют следующий код ОКПД2: 21.20.10.119 «Препараты для лечения сахарного диабета».</w:t>
      </w:r>
    </w:p>
    <w:p>
      <w:r>
        <w:t>Во исполнение указанных норм принято Постановление Правительства № 1875, в составе извещения установлено указание на применение национального режима, поскольку закупается лекарственный препарат по позиции 433 ПП №1875.</w:t>
      </w:r>
    </w:p>
    <w:p>
      <w:r>
        <w:t>Согласно подпунктам «а», «б» пункта 3 Постановления Правительства № 1875 подтверждением страны происхождения товаров, указанных в позициях 1 - 433 приложения № 2 к Постановлению Правительства № 1875, является указание (декларирование) участником закупки в составе заявки:</w:t>
      </w:r>
    </w:p>
    <w:p>
      <w:r>
        <w:t>-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(далее – ПП РФ № 719)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для целей осуществления закупок;</w:t>
      </w:r>
    </w:p>
    <w:p>
      <w:r>
        <w:t>информацию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r>
        <w:t>-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Согласно подпункту «а» пункта 7 Постановления Правительства № 1875 следует, что для целей осуществлении закупок в соответствии с Федеральным законом «О контрактной системе в сфере закупок товаров, работ, услуг для обеспечения государственных и муниципальных нужд»:</w:t>
      </w:r>
    </w:p>
    <w:p>
      <w:r>
        <w:t>а) особенностями описания объекта закупки, являющегося товаром (в том числе поставляемым при выполнении закупаемых работ, оказании закупаемых услуг), производство которого на территории Российской Федерации отсутствует, являются:</w:t>
      </w:r>
    </w:p>
    <w:p>
      <w:r>
        <w:t>для служебного пользования;</w:t>
      </w:r>
    </w:p>
    <w:p>
      <w:r>
        <w:t>при осуществлении закупки товаров, указанных в позициях 1 - 433 приложения № 2 к Постановлению Правительства № 1875, - декларирование в извещении об осуществлении закупки или в приглашении принять участие в определении поставщика (подрядчика, исполнителя) факта отсутствия в реестре российской промышленной продукции такого товара с характеристиками, соответствующими потребности заказчика, указание в описании объекта закупки характеристик товара, потребность в котором имеется у заказчика и который отсутствует в реестре российской промышленной продукции, а также включение в описание объекта закупки копии направленного до начала осуществления закупки в Министерство промышленности и торговли Российской Федерации уведомления об отсутствии закупаемого товара в реестре российской промышленной продукции, которое должно содержать информацию о заказчике (место нахождения, почтовый адрес, адрес электронной почты, номер контактного телефона) и о товаре, потребность в котором имеется у заказчика и который отсутствует в реестре российской промышленной продукции (наименование товара, код товара по Общероссийскому классификатору продукции по видам экономической деятельности ОК 034-2014 (КПЕС 2008), код товара по единой Товарной номенклатуре внешнеэкономической деятельности Евразийского экономического союза, предусмотренной правом Евразийского экономического союза, и характеристики такого товара).</w:t>
      </w:r>
    </w:p>
    <w:p>
      <w:r>
        <w:t>Комиссия установила, что Заказчиком в соответствии с требованиями абзаца 3 подпункта «а» пункта 7 Постановления Правительства № 1875 продекларирован факт отсутствия в реестре российской промышленной продукции закупаемого товара с характеристиками, соответствующими потребности Заказчика, также приложено уведомление в Минпромторг России об отсутствии закупаемого товара в реестре российской промышленной продукции (документ размешен Заказчиком в файле Описание объекта закупки).</w:t>
      </w:r>
    </w:p>
    <w:p>
      <w:r>
        <w:t>В соответствии с подпунктом «з» пункта 3 Постановления Правительства № 1875 установлено, что информацией и документами, подтверждающими страну происхождения товара для целей Постановления Правительства № 1875, является указание в заявке на участие в закупке наименования страны происхождения товара (в случае осуществления закупки в соответствии с Законом о контрактной системе, такое указание осуществляется в соответствии с подпунктом «б» пункта 2 части 1 статьи 43 Закона о контрактной системе:</w:t>
      </w:r>
    </w:p>
    <w:p>
      <w:r>
        <w:t>для подтверждения происхождения товаров из Российской Федерации, указанных в позициях 1 - 433 приложения № 2 к Постановлению Правительства № 1875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соответствии с абзацем третьим подпункта «а» пункта 7 Постановления Правительства № 1875 или при осуществлении в соответствии с Федеральным законом «О закупках товаров, работ, услуг отдельными видами юридических лиц» закупки задекларировано в документации о закупке),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p>
    <w:p>
      <w:r>
        <w:t>Согласно подпункту «ц» пункта 10 Постановления Правительства № 1875, если при осуществлении в соответствии с Законом о контрактной системе закупки товаров, указанных в позициях 1 - 433 приложения № 2 к Постановлению Правительства № 1875, заказчиком в соответствии с абзацем третьим подпункта «а» пункта 7 Постановления Правительства № 1875 задекларировано отсутствие в реестре российской промышленной продукции такого товара с характеристиками, соответствующими потребности заказчика, а на участие в закупке подана заявка на участие в закупке, признанная по результатам ее рассмотрения соответствующей установленным в соответствии с Законом о контрактной системе требованиям и содержащая предложение о поставке такого товара, включенного в реестр российской промышленной продукции или евразийский реестр промышленных товаров, и предусмотренный подпунктом «а» или «б» пункта 3 Постановления Правительства № 1875 номер реестровой записи, то заявка на участие в закупке, содержащая предусмотренное абзацем третьим подпункта «з» пункта 3 Постановления Правительства № 1875 указание наименования страны происхождения товара, приравнивается к заявке на участие в закупке, в которой содержится предложение о поставке товара, происходящего из иностранного государства.</w:t>
      </w:r>
    </w:p>
    <w:p>
      <w:r>
        <w:t>Комиссией Ленинградского УФАС России проведен анализ протокола подведения итогов определения поставщика (подрядчика, исполнителя) от 15.12.2025, а также заявок участников, полученных от оператора электронной площадки, по результатам которого установлено следующее.</w:t>
      </w:r>
    </w:p>
    <w:p>
      <w:r>
        <w:t>На участие в электронном аукционе было подано 2 заявки, одна из которой признана соответствующей требованиям извещения (идентификационный номер 201).</w:t>
      </w:r>
    </w:p>
    <w:p>
      <w:r>
        <w:t>Комиссия установила, что участник закупки с идентификационным номером 201 задекларировал товар – Российская Федерация и приложил сертификат СТ-1.</w:t>
      </w:r>
    </w:p>
    <w:p>
      <w:r>
        <w:t>Заявитель в составе заявки (идентификационный номер 31) задекларировал товар – Российская Федерация, не прикладывал сертификат СТ-1.</w:t>
      </w:r>
    </w:p>
    <w:p>
      <w:r>
        <w:t>Аукционная комиссия Заказчика посчитала необходимым отклонить заявку 31 на основании несоответствия такой заявки требованиям статьи 14 Закона о контрактной системе, поскольку был приравнен к иностранному, при этом в Протоколе подведения итогов от 15.12.2025 №ИЭА1 указано: «Обоснование решения: заявка участника, содержащего иностранный товар, отклонена в соответствии с установленным пунктом 1 части 2 статьи 14 Федерального закона № 44-ФЗ ограничением».</w:t>
      </w:r>
    </w:p>
    <w:p>
      <w:r>
        <w:t>Вместе с тем Комиссия Ленинградского УФАС России не может согласиться с правомерностью действий аукционной комиссии Заказчика поскольку не наступила совокупность условий Постановления Правительства №1875, позволяющая считать заявку Заявителя, предлагающего иностранный товар.</w:t>
      </w:r>
    </w:p>
    <w:p>
      <w:r>
        <w:t>Согласно позиции Министерства финансов Российской Федерации изложенной в письме от 25 июля 2025 г. № 24-06-06/72389 «О рассмотрении обращения» при осуществлении закупки товаров, указанных в позициях 362 - 399 и 433 приложения № 2 к Постановлению Правительства № 1875, наличие в числе заявок на участие в закупке заявки, признанной по результатам ее рассмотрения соответствующей установленным в соответствии с Законом о контрактной системе требованиям и содержащей сертификат по форме СТ-1 в качестве подтверждения страны происхождения товара, не является основанием для приравнивания заявки на участие в такой закупке, содержащей предусмотренное абзацем третьим подпункта «з» пункта 3 Постановления Правительства № 1875 указание наименования страны происхождения товара, к заявке на участие в закупке, в которой содержится предложение о поставке товара, происходящего из иностранного государства.</w:t>
      </w:r>
    </w:p>
    <w:p>
      <w:r>
        <w:t>Комиссия исходит того, что подпунктом «в» пункта 10 Постановления Правительства № 1875 установлено, что при осуществлении закупок товаров из числа марли медицинской отбеленной хлопчатобумажной, включенной в код 13.20.44.120 по Общероссийскому классификатору продукции по видам экономической деятельности ОК 034-2014 (КПЕС 2008), медицинской одежды, включенной в коды 14.12.11, 14.12.21, 14.12.30.131, 14.12.30.132, 14.12.30.160 по Общероссийскому классификатору продукции по видам экономической деятельности ОК 034-2014 (КПЕС 2008), одежды специальной для поддержания физической формы, включенной в код 14.12.30.170 по Общероссийскому классификатору продукции по видам экономической деятельности ОК 034-2014 (КПЕС 2008), а также товаров, указанных в позициях 379 - 382 и 389 приложения № 2 к Постановлению Правительства № 1875,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августа 2025 г. включительно, при осуществлении закупок товаров из числа специальных хирургических одноразовых стерильных изделий из нетканых материалов для защиты пациента и медицинского персонала, включенных в код 14.19.32.120 по Общероссийскому классификатору продукции по видам экономической деятельности ОК 034-2014 (КПЕС 2008), мебели медицинской, включая хирургическую, стоматологическую или ветеринарную, и ее частей, включенных в коды 32.50.30.110, 32.50.30.119, 32.50.50 по Общероссийскому классификатору продукции по видам экономической деятельности ОК 034-2014 (КПЕС 2008) (за исключением кровати больничной механической, соответствующей коду 120210 вида медицинского изделия в соответствии с номенклатурной классификацией медицинских изделий, утвержденной Министерством здравоохранения Российской Федерации (далее - номенклатурная классификация), кровати больничной стандартной с электроприводом, соответствующей коду 136210 вида медицинского изделия в соответствии с номенклатурной классификацией, стеллажа для палаты пациента, соответствующего коду 156900 вида медицинского изделия в соответствии с номенклатурной классификацией, шкафа вытяжного, соответствующего коду 181470 вида медицинского изделия в соответствии с номенклатурной классификацией, ширмы прикроватной, соответствующей коду 184200 вида медицинского изделия в соответствии с номенклатурной классификацией, стеллажа общего назначения, соответствующего коду 260470 вида медицинского изделия в соответствии с номенклатурной классификацией, шкафа для сушки и хранения эндоскопов, соответствующего коду 271740 вида медицинского изделия в соответствии с номенклатурной классификацией), а также товаров, указанных в позициях 362 - 378, 383 - 388, 390 - 399 и 433 приложения № 2 к Постановлению Правительства № 1875,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декабря 2025 г. включительно, документом, подтверждающим происхождение таких товаров из государств - членов Евразийского экономического союза, в том числе из Российской Федерации, наряду с информацией, предусмотренной подпунктами «а» и «б» пункта 3 Постановлению Правительства № 1875,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(далее - Правила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r>
        <w:t>Таким образом, подпункт «в» пункта 10 Постановления Правительства № 1875 содержит переходные положения, предусматривающие временную возможность подтверждения происхождения товаров, указанных в позициях 362 - 399 и 433 приложения № 2 к Постановлению Правительства № 1875, из государств - членов ЕАЭС, в том числе из Российской Федерации, путем представления либо номера реестровой записи из реестра российской промышленной продукции, из евразийского реестра промышленных товаров, либо сертификата о происхождении товара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20.11.2009 (форма СТ-1).</w:t>
      </w:r>
    </w:p>
    <w:p>
      <w:r>
        <w:t>Комиссия отмечает, что наличие сертификата по форме СТ-1 подтверждает исключительно происхождение товаров, указанных в позициях 362 - 399 и 433 приложения № 2 к Постановлению Правительства № 1875, из государств - членов ЕАЭС, в том числе из Российской Федерации, при этом не подтверждает их наличие в вышеуказанных реестрах.</w:t>
      </w:r>
    </w:p>
    <w:p>
      <w:r>
        <w:t>Из системного толкования вышеуказанных правовых норм следует, что только в случае, если бы один из участников закупки наряду с номером реестровой записи из реестра российской промышленной продукции или номером реестровой записи из евразийского реестра промышленных товаров государств, предоставил сертификат о происхождении товара по форме СТ1, то иные участники закупки могли быть приравнены к заявкам, с иностранным товаром м подлежали бы отклонению.</w:t>
      </w:r>
    </w:p>
    <w:p>
      <w:r>
        <w:t>Вместе с тем в рассматриваемом случае ни один из участников закупки не подтвердил страну происхождения товара в рамках требований Постановления Правительства № 1875 (в обеих заявках отсутствовали номера реестровых записей из реестров), ввиду чего, все поданные заявки (идентификационные номера 201 и 31) подлежали рассмотрению со стороны аукционной комиссии Заказчика.</w:t>
      </w:r>
    </w:p>
    <w:p>
      <w:r>
        <w:t>Комиссия также обращает внимание, что наличие в заявке участника (идентификационный номер 201) закупки сертификата по форме СТ-1 не подтверждает наличие предлагаемого к поставке товара в реестре российской промышленной продукции или евразийском реестре промышленных товаров.</w:t>
      </w:r>
    </w:p>
    <w:p>
      <w:r>
        <w:t>В результате чего, товар по заявкой 31 не мог быть приравнен к иностранному, поскольку Заявитель воспользоваться подпунктом «з» пункта 3 Постановления Правительства № 1875 и указал в заявке на участие в закупке наименования страны происхождения товара – Российская Федерация.</w:t>
      </w:r>
    </w:p>
    <w:p>
      <w:r>
        <w:t>Таким образом, Комиссия Ленинградского УФАС России усматривает в действиях аукционной комиссии Заказчика нарушение подпункта «а» пункта 1 части 5 статьи 49 Закона о контрактной системе при отклонении заявки Заявителя.</w:t>
      </w:r>
    </w:p>
    <w:p>
      <w:r>
        <w:t>Кроме того, в рамках внеплановой поверки, проводимой на основании статьи 99 Закона о контрактной системе, Комиссия Ленинградского УФАС России усматривает в действиях Заказчик нарушение пункта 3 части 2 статьи 42 Закона о контрактной системе при составлении извещения об осуществлении закупки.</w:t>
      </w:r>
    </w:p>
    <w:p>
      <w:r>
        <w:t>В электронном документе «Требования к содержанию, составу заявки на участие в закупке и инструкция по её заполнению» содержится, в том числе следующее требование:</w:t>
      </w:r>
    </w:p>
    <w:p>
      <w:r>
        <w:t>«При этом заявка должна содержать:</w:t>
      </w:r>
    </w:p>
    <w:p>
      <w:r>
        <w:t>в соответствии с установленным пунктом 1 б) части 2 статьи 14 Федерального закона № 44-ФЗ,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ограничением закупок товаров, происходящих из иностранных государств, информацией и документами, подтверждающими страну происхождения, являются:</w:t>
      </w:r>
    </w:p>
    <w:p>
      <w:r>
        <w:t>1) подтверждением страны происхождения товаров из Российской Федерации – номер реестровой записи из реестра российской промышленной продукции, предусмотренного статьей 17.1 Федерального закона от 31.12.2014 № 488-ФЗ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N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
        <w:t>–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
        <w:t>Положения указанного выше абзаца не применяются для подтверждения происхождения из Российской Федерации лекарственных средств, реестровые записи в реестре российской промышленной продукции в отношении которых сформированы по 31 декабря 2025 г. включительно;</w:t>
      </w:r>
    </w:p>
    <w:p>
      <w:r>
        <w:t>– подтверждением страны происхождения товаров из государств – членов Евразийского экономического союза, за исключением РФ, – номер реестровой записи из евразийского реестра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До внесения изменений в право Евразийского экономического союза, предусматривающих подтверждение страны происхождения товаров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этими Правилами.</w:t>
      </w:r>
    </w:p>
    <w:p>
      <w:r>
        <w:t>2) документом, подтверждающим происхождение товаров из государств - членов Евразийского экономического союза, в том числе из Российской Федерации, наряду с информацией, предусмотренной пунктом 1,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w:t>
      </w:r>
    </w:p>
    <w:p>
      <w:r>
        <w:t>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
        <w:t>Для подтверждения осуществления всех стадий производства (в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дополнение к информации и документам, предусмотренным выше -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 в установленном им порядке».</w:t>
      </w:r>
    </w:p>
    <w:p>
      <w:r>
        <w:t>На вопрос Комиссии Ленинградского УФАС в адрес Заказчика о причинах того, почему в файле «Требования к содержанию, составу заявки на участие в закупке, и инструкция по её заполнению» содержится указание на необходимость подтверждать страну происхождения исключительно сертификатом по форме СТ-1, Заказчик составлялся на разъяснения о рассмотрении заявок с дженерикам.</w:t>
      </w:r>
    </w:p>
    <w:p>
      <w:r>
        <w:t>Комиссия в свою очередь отмечает, что согласно письму ФАС России от 09.12.2025 г № МШ/117400/25 ранние письма были отозваны.</w:t>
      </w:r>
    </w:p>
    <w:p>
      <w:r>
        <w:t>Исходя из того, что Постановление Правительства №1875 не содержит безусловное требование о подтверждении страны происхождения исключительно сертификатом по форме СТ-1, установленные в извещении требования ограничивают конкуренцию.</w:t>
      </w:r>
    </w:p>
    <w:p>
      <w:r>
        <w:t>Комиссия констатирует, что в данном конкретном случае в соответствии с правовыми нормами действующего законодательства о контрактной системе потенциальный участник закупки имеет возможность подтвердить страну происхождения товара либо декларированием наименования страны происхождения товара, либо декларированием наименования страны происхождения товара с предоставлением сертификатом по форме СТ1, ввиду чего установления Заказчиком в составе извещения требования о необходимости предоставления сертификата по форме СТ1, а в случае не предоставления вышеуказанного документа, такая заявка подлежит отклонению, является ненадлежащим и нарушает пункта 3 части 2 статьи 42 Закона о контрактной системе.</w:t>
      </w:r>
    </w:p>
    <w:p>
      <w:r>
        <w:t>Положения части 22 статьи 99 Закона о контрактной системе предоставляют антимонопольному органу право выдавать Заказчику обязательное для исполнения предписание.</w:t>
      </w:r>
    </w:p>
    <w:p>
      <w:r>
        <w:t>Такое право должно быть реализовано контролирующим органом с учетом принципов добросовестности и недопущения ущемления прав не только участников закупки, но и заказчика, принимая во внимание необходимость скорейшего удовлетворения его потребностей, соблюдения баланса частных и публичных интересов, своевременного и добросовестного использования бюджетных средств (Обзор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Президиумом Верховного Суда Российской Федерации от 28.06.2017).</w:t>
      </w:r>
    </w:p>
    <w:p>
      <w:r>
        <w:t>Исходя из того, что как отклонение заявки являлось ненадлежащим, так извещение об осуществлении закупки с учетом выявленных нарушений нуждается в корректировках, в связи с чем Комиссия считает целесообразным воспользоваться своим правом, предусмотренным частью 22 статьи 99 Закона о контрактной системе, и выдать предписания на внесение изменений в извещение об осуществлении закупки, что не лишает всех заинтересованных лиц в последующем участии в закупке.</w:t>
      </w:r>
    </w:p>
    <w:p>
      <w:r>
        <w:t>Дополнительно Комиссия отмечает, что исходило в данном случае из фактических обстоятельств с учетом тех данных, которые указаны в соответствующем Извещении и заявках.</w:t>
      </w:r>
    </w:p>
    <w:p>
      <w:pPr>
        <w:pStyle w:val="Heading2"/>
      </w:pPr>
      <w:r>
        <w:t>мотивировочная часть</w:t>
      </w:r>
    </w:p>
    <w:p>
      <w:r>
        <w:t>На основании изложенного и, руководствуясь ч. 8 ст. 106 Закона о контрактной системе, Комиссия</w:t>
      </w:r>
    </w:p>
    <w:p>
      <w:pPr>
        <w:pStyle w:val="Heading2"/>
      </w:pPr>
      <w:r>
        <w:t>резолютивная часть</w:t>
      </w:r>
    </w:p>
    <w:p>
      <w:r>
        <w:t>РЕШИЛА:</w:t>
      </w:r>
    </w:p>
    <w:p>
      <w:r>
        <w:t>1. Признать жалобу ООО «ТАНТУМ ФАРМ» обоснованной;</w:t>
      </w:r>
    </w:p>
    <w:p>
      <w:r>
        <w:t>2. Признать нарушение пункта 3 части 2 статьи 42, подпункта «а» пункта 1 части 5 статьи 49 Закона о контрактной системе;</w:t>
      </w:r>
    </w:p>
    <w:p>
      <w:r>
        <w:t>3. Выдать Заказчику предписание об устранении выявленного нарушения путем отмены протоколов, внесения изменений в извещение об осуществлении закупки;</w:t>
      </w:r>
    </w:p>
    <w:p>
      <w:r>
        <w:t>4. Передать уполномоченному должностному лицу Ленинградского УФАС России материалы дела для рассмотрения вопроса о возбуждении административного производства.</w:t>
      </w:r>
    </w:p>
    <w:p>
      <w:r>
        <w:t>Настоящее решение может быть обжаловано в судебном порядке в течение трёх месяцев со дня принятия.</w:t>
      </w:r>
    </w:p>
    <w:p>
      <w:r>
        <w:t>6</w:t>
      </w:r>
    </w:p>
    <w:p>
      <w:r>
        <w:t>13</w:t>
      </w:r>
    </w:p>
    <w:p>
      <w:pPr>
        <w:pStyle w:val="Heading1"/>
      </w:pPr>
      <w:r>
        <w:t>Предписание</w:t>
      </w:r>
    </w:p>
    <w:p>
      <w:pPr>
        <w:pStyle w:val="Heading2"/>
      </w:pPr>
      <w:r>
        <w:t>вводная часть</w:t>
      </w:r>
    </w:p>
    <w:p>
      <w:r>
        <w:t>Заказчик:</w:t>
      </w:r>
    </w:p>
    <w:p>
      <w:r>
        <w:t>Комитет по здравоохранению Ленинградской области</w:t>
      </w:r>
    </w:p>
    <w:p>
      <w:r>
        <w:t>seс.lokz@lenreg.ru</w:t>
      </w:r>
    </w:p>
    <w:p>
      <w:r>
        <w:t>Уполномоченный орган:</w:t>
      </w:r>
    </w:p>
    <w:p>
      <w:r>
        <w:t>Комитет государственного заказа Ленинградской области</w:t>
      </w:r>
    </w:p>
    <w:p>
      <w:r>
        <w:t>konkurs@lenreg.ru; io_izibaev@lenreg.ru</w:t>
      </w:r>
    </w:p>
    <w:p>
      <w:r>
        <w:t>Заявитель:</w:t>
      </w:r>
    </w:p>
    <w:p>
      <w:r>
        <w:t>ООО «ТАНТУМ ФАРМ»</w:t>
      </w:r>
    </w:p>
    <w:p>
      <w:r>
        <w:t>bsv.76@inbox.ru</w:t>
      </w:r>
    </w:p>
    <w:p>
      <w:r>
        <w:t>Оператор электронной площадки:</w:t>
      </w:r>
    </w:p>
    <w:p>
      <w:r>
        <w:t>АО «Сбербанк-АСТ»</w:t>
      </w:r>
    </w:p>
    <w:p>
      <w:r>
        <w:t>ko@sberbank-ast.ru</w:t>
      </w:r>
    </w:p>
    <w:p>
      <w:r>
        <w:t>номер извещения</w:t>
      </w:r>
    </w:p>
    <w:p>
      <w:r>
        <w:t>0145200000425002047</w:t>
      </w:r>
    </w:p>
    <w:p>
      <w:r>
        <w:t>ПРЕДПИСАНИЕ</w:t>
      </w:r>
    </w:p>
    <w:p>
      <w:r>
        <w:t>Комиссии Ленинградского УФАС России</w:t>
      </w:r>
    </w:p>
    <w:p>
      <w:r>
        <w:t>по контролю в сфере закупок</w:t>
      </w:r>
    </w:p>
    <w:p>
      <w:r>
        <w:t>по делу № 047/06/105-2486/2025</w:t>
      </w:r>
    </w:p>
    <w:p>
      <w:r>
        <w:t>24 декабря 2025 года г. Санкт-Петербург</w:t>
      </w:r>
    </w:p>
    <w:p>
      <w:r>
        <w:t>Комиссия Ленинградского УФАС России по контролю в сфере закупок (далее – Комиссия) в составе:</w:t>
      </w:r>
    </w:p>
    <w:p>
      <w:pPr>
        <w:pStyle w:val="Heading2"/>
      </w:pPr>
      <w:r>
        <w:t>мотивировочная часть</w:t>
      </w:r>
    </w:p>
    <w:p>
      <w:r>
        <w:t>на основании решения по делу № 047/06/105-2486/2025 от 24.12.2025, руководствуясь частью 22 статьи 99 Федерального закона от 10.04.2013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Заказчику, Оператору электронной площадки в пределах своей компетенции:</w:t>
      </w:r>
    </w:p>
    <w:p>
      <w:r>
        <w:t>Отменить протоколы, составленные в ходе осуществления закупки;</w:t>
      </w:r>
    </w:p>
    <w:p>
      <w:r>
        <w:t>Заказчику привести извещение о проведении закупки в соответствие с требованиями Закона о контрактной системе с учетом решения по делу № 047/06/105-2486/2025 от 24.12.2025 путем внесения изменений в извещение о проведении закупки.</w:t>
      </w:r>
    </w:p>
    <w:p>
      <w:r>
        <w:t>Разместить соответствующее извещение на сайте Единой информационной системы в сфере закупок по адресу: www.zakupki.gov.ru (далее – Официальный сайт);</w:t>
      </w:r>
    </w:p>
    <w:p>
      <w:r>
        <w:t>Назначить новую дату окончания срока подачи заявок на участие в закупке, дату окончания срока рассмотрения заявок участников, а также разместить на Официальном сайте информацию о новой дате окончания срока подачи заявок на участие в закупке, дате окончания срока рассмотрения заявок участников.</w:t>
      </w:r>
    </w:p>
    <w:p>
      <w:r>
        <w:t>Оператору электронной площадки предоставить возможность осуществления Заказчиком действий, направленных на исполнение настоящего предписания.</w:t>
      </w:r>
    </w:p>
    <w:p>
      <w:r>
        <w:t>Заказчику в срок до 29.01.2026 представить в Ленинградское УФАС России подтверждение исполнения настоящего предписания в письменном виде по электронной почте to47@fas.gov.ru с досылом оригинала.</w:t>
      </w:r>
    </w:p>
    <w:p>
      <w:r>
        <w:t>Ленинградское УФАС России напоминает, что невыполнение в установленный срок предписания влечет наложение административного штрафа на должностных лиц в соответствии с частью 7 статьи 19.5 Кодекса Российской Федерации об административных правонарушениях.</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