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202500187298004170</w:t>
      </w:r>
    </w:p>
    <w:p>
      <w:r>
        <w:rPr>
          <w:b/>
        </w:rPr>
        <w:t xml:space="preserve">УФАС: </w:t>
      </w:r>
      <w:r>
        <w:t>УФАС по Московской области</w:t>
      </w:r>
    </w:p>
    <w:p>
      <w:r>
        <w:rPr>
          <w:b/>
        </w:rPr>
        <w:t xml:space="preserve">Дата решения: </w:t>
      </w:r>
      <w:r>
        <w:t>07.07.2025</w:t>
      </w:r>
    </w:p>
    <w:p>
      <w:r>
        <w:rPr>
          <w:b/>
        </w:rPr>
        <w:t xml:space="preserve">Исход: </w:t>
      </w:r>
      <w:r>
        <w:t>обоснована</w:t>
      </w:r>
    </w:p>
    <w:p>
      <w:r>
        <w:rPr>
          <w:b/>
        </w:rPr>
        <w:t xml:space="preserve">Закупка №: </w:t>
      </w:r>
      <w:r>
        <w:t>0348200060625000019</w:t>
      </w:r>
    </w:p>
    <w:p>
      <w:r>
        <w:rPr>
          <w:b/>
        </w:rPr>
        <w:t xml:space="preserve">Заказчик: </w:t>
      </w:r>
      <w:r>
        <w:t>Государственное бюджетное учреждение социального обслуживания Московской области «Комплексный центр социального обслуживания и реабилитации »Воскресенский"</w:t>
      </w:r>
    </w:p>
    <w:p>
      <w:r>
        <w:rPr>
          <w:b/>
        </w:rPr>
        <w:t xml:space="preserve">Заявитель: </w:t>
      </w:r>
      <w:r>
        <w:t>ООО «Компаньон»</w:t>
      </w:r>
    </w:p>
    <w:p>
      <w:r>
        <w:rPr>
          <w:b/>
        </w:rPr>
        <w:t xml:space="preserve">Первоисточник в ЕИС: </w:t>
      </w:r>
      <w:r>
        <w:t>https://zakupki.gov.ru/epz/complaint/card/complaint-information.html?complaintNumber=202500187298004170</w:t>
      </w:r>
    </w:p>
    <w:p/>
    <w:p>
      <w:pPr>
        <w:pStyle w:val="Heading1"/>
      </w:pPr>
      <w:r>
        <w:t>Решение</w:t>
      </w:r>
    </w:p>
    <w:p>
      <w:pPr>
        <w:pStyle w:val="Heading2"/>
      </w:pPr>
      <w:r>
        <w:t>вводная часть</w:t>
      </w:r>
    </w:p>
    <w:p>
      <w:r>
        <w:t>Заказчик:</w:t>
      </w:r>
    </w:p>
    <w:p>
      <w:r>
        <w:t>Государственное бюджетное учреждение социального обслуживания Московской области «Комплексный центр социального обслуживания и реабилитации «Воскресенский»</w:t>
      </w:r>
    </w:p>
    <w:p>
      <w:r>
        <w:t>vosdom-internat@mail.ru</w:t>
      </w:r>
    </w:p>
    <w:p>
      <w:r>
        <w:t>Оператор электронной площадки:</w:t>
      </w:r>
    </w:p>
    <w:p>
      <w:r>
        <w:t>ООО «РТС-тендер»</w:t>
      </w:r>
    </w:p>
    <w:p>
      <w:r>
        <w:t>ko@rts-tender.ru</w:t>
      </w:r>
    </w:p>
    <w:p>
      <w:r>
        <w:t>Заявитель:</w:t>
      </w:r>
    </w:p>
    <w:p>
      <w:r>
        <w:t>ООО «Компаньон»</w:t>
      </w:r>
    </w:p>
    <w:p>
      <w:r>
        <w:t>tender2@kompanion.su</w:t>
      </w:r>
    </w:p>
    <w:p>
      <w:r>
        <w:t>РЕШЕНИЕ</w:t>
      </w:r>
    </w:p>
    <w:p>
      <w:r>
        <w:t>по делу № 050/06/105-24325/2025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07.07.2025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«Компаньон» (далее – Заявитель) на действия (бездействие) Государственного бюджетного учреждения социального обслуживания Московской области «Комплексный центр социального обслуживания и реабилитации «Воскресенский»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сенсорной информационной панели для государственного бюджетного учреждения социального обслуживания Московской области «Комплексный центр социального обслуживания и реабилитации «Воскресенский» (извещение № 0348200060625000019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19.06.2025;</w:t>
      </w:r>
    </w:p>
    <w:p>
      <w:r>
        <w:t>начальная максимальная цена контракта - 150 000,00 руб.;</w:t>
      </w:r>
    </w:p>
    <w:p>
      <w:r>
        <w:t>дата окончания подачи заявок – 27.06.2025;</w:t>
      </w:r>
    </w:p>
    <w:p>
      <w:r>
        <w:t>на участие в Аукционе подано 6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30.06.2025 №ИЭА1 (далее – Протокол) заявка Заявителя с идентификационным номером «119174844», а также заявки 5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сенсорной информационной панели для государственного бюджетного учреждения социального обслуживания Московской области "Комплексный центр социального обслуживания и реабилитации «Воскресенский».</w:t>
      </w:r>
    </w:p>
    <w:p>
      <w:r>
        <w:t>Заказчиком в извещении о проведении Аукциона в отношении объекта закупки установлены ограничение закупок товаров, происходящих из иностранных государств, выполняемых работ, оказываемых услуг иностранными лицами.</w:t>
      </w:r>
    </w:p>
    <w:p>
      <w:r>
        <w:t>Согласно сведениям, размещенным на Официальном сайте, Заказчиком закупается товар «Интерактивная панель», в отношении которого предусмотрена соответствующая позиция КТРУ – 26.20.13.000-00000002 «Интерактивная панель», относящийся к коду ОКДП2 26.20.13.000 - 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p>
      <w:r>
        <w:t>В требованиях к содержанию и составу заявки на участие в Аукционе Заказчиком установлено в том числе следующее:</w:t>
      </w:r>
    </w:p>
    <w:p>
      <w:r>
        <w:t>«Информация и документы, предусмотренные нормативными правовыми актами, принятыми в соответствии с частями 3 и 4 статьи 14 Федерального закона от 05.04.2013 № 44-ФЗ Установлено ограничение извещением.</w:t>
      </w:r>
    </w:p>
    <w:p>
      <w:r>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
        <w:t>Установить,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На заседании Комиссии установлено, что в составе заявки Заявителем продекларированы номера реестровых записей из реестра российской промышленной продукции или евразийского реестра промышленных товаров, а также представлена выписка из реестра российской промышленной продукции от 09.04.2025 № 10620923 на товар «Информационный терминал/интерактивный киоск «Инфо-1» модель «Стойка» (СМВФ.467239.001)» со вторым уровнем радиоэлектронной продукции и совокупном количестве баллов 167.</w:t>
      </w:r>
    </w:p>
    <w:p>
      <w:r>
        <w:t>Вместе с тем, на заседании Комиссии установлено что участниками закупки с идентификационными номерами заявок 119176253, 119174757, 119177149, 119166831, 119176322, признанные Аукционной комиссией соответствующими требованиям извещения о проведении Аукциона, не продекларированы номера реестровой записи из реестра российской промышленной продукции или евразийского реестра промышленных товаров для поставляемых товаров.</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2 статьи 7.30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«Компаньон»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07.07.2025 № 050/06/105-24325/2025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9</w:t>
      </w:r>
    </w:p>
    <w:p>
      <w:pPr>
        <w:pStyle w:val="Heading1"/>
      </w:pPr>
      <w:r>
        <w:t>Предписание</w:t>
      </w:r>
    </w:p>
    <w:p>
      <w:pPr>
        <w:pStyle w:val="Heading2"/>
      </w:pPr>
      <w:r>
        <w:t>вводная часть</w:t>
      </w:r>
    </w:p>
    <w:p>
      <w:r>
        <w:t>Заказчик:</w:t>
      </w:r>
    </w:p>
    <w:p>
      <w:r>
        <w:t>Государственное бюджетное учреждение социального обслуживания Московской области «Комплексный центр социального обслуживания и реабилитации «Воскресенский»</w:t>
      </w:r>
    </w:p>
    <w:p>
      <w:r>
        <w:t>vosdom-internat@mail.ru</w:t>
      </w:r>
    </w:p>
    <w:p>
      <w:r>
        <w:t>Оператор электронной площадки:</w:t>
      </w:r>
    </w:p>
    <w:p>
      <w:r>
        <w:t>ООО «РТС-тендер»</w:t>
      </w:r>
    </w:p>
    <w:p>
      <w:r>
        <w:t>ko@rts-tender.ru</w:t>
      </w:r>
    </w:p>
    <w:p>
      <w:r>
        <w:t>Заявитель:</w:t>
      </w:r>
    </w:p>
    <w:p>
      <w:r>
        <w:t>ООО «Компаньон»</w:t>
      </w:r>
    </w:p>
    <w:p>
      <w:r>
        <w:t>tender2@kompanion.su</w:t>
      </w:r>
    </w:p>
    <w:p>
      <w:r>
        <w:t>ПРЕДПИСАНИЕ</w:t>
      </w:r>
    </w:p>
    <w:p>
      <w:r>
        <w:t>по делу № 050/06/105-24325/2025</w:t>
      </w:r>
    </w:p>
    <w:p>
      <w:r>
        <w:t>об устранении нарушений законодательства Российской Федерации</w:t>
      </w:r>
    </w:p>
    <w:p>
      <w:r>
        <w:t>о контрактной системе в сфере закупок</w:t>
      </w:r>
    </w:p>
    <w:p>
      <w:r>
        <w:t>07.07.2025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07.07.2025 № 050/06/105-24325/2025, принятого Комиссией по итогам рассмотрения жалобы ООО «Компаньон» (далее – Заявитель) на действия (бездействие) Государственного бюджетного учреждения социального обслуживания Московской области «Комплексный центр социального обслуживания и реабилитации «Воскресенский» (далее – Заказчик)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сенсорной информационной панели для государственного бюджетного учреждения социального обслуживания Московской области «Комплексный центр социального обслуживания и реабилитации «Воскресенский» (извещение № 0348200060625000019 на официальном сайте Единой информационной системы в сфере закупок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Аукционной комиссией настоящего предписания.</w:t>
      </w:r>
    </w:p>
    <w:p>
      <w:r>
        <w:t>Заказчику, Аукционной комиссии в срок 1 рабочий день с момента исполнения пункта 1 настоящего предписания отменить протокол подведения итогов Аукциона, составленный при определении поставщика (подрядчика, исполнителя) путем проведения Аукциона.</w:t>
      </w:r>
    </w:p>
    <w:p>
      <w:r>
        <w:t>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w:t>
      </w:r>
    </w:p>
    <w:p>
      <w:r>
        <w:t>Аукционной комиссии в установленный Заказчиком срок провести процедуру подведения итогов определения поставщика в Аукционе в соответствии с требованиями Закона о контрактной системе и на основании решения от 07.07.2025 № 050/06/105-24325/2025.</w:t>
      </w:r>
    </w:p>
    <w:p>
      <w:r>
        <w:t>Заказчику, Аукционной комиссии, Оператору электронной площадки:</w:t>
      </w:r>
    </w:p>
    <w:p>
      <w:r>
        <w:t>продолжить процедуру Аукциона в соответствии с требованиями Закона о контрактной системе.</w:t>
      </w:r>
    </w:p>
    <w:p>
      <w:r>
        <w:t>разместить на Официальном сайте, а также на электронной торговой площадке информацию, подтверждающую исполнение настоящего предписания.</w:t>
      </w:r>
    </w:p>
    <w:p>
      <w:r>
        <w:t>Заказчику, Аукционной комиссии, Оператору электронной площадки в срок до 21.07.2025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