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202600116297003296</w:t>
      </w:r>
    </w:p>
    <w:p>
      <w:r>
        <w:rPr>
          <w:b/>
        </w:rPr>
        <w:t xml:space="preserve">УФАС: </w:t>
      </w:r>
      <w:r>
        <w:t>УФАС по Ставропольскому краю</w:t>
      </w:r>
    </w:p>
    <w:p>
      <w:r>
        <w:rPr>
          <w:b/>
        </w:rPr>
        <w:t xml:space="preserve">Дата решения: </w:t>
      </w:r>
      <w:r>
        <w:t>07.10.2026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0321300044626000121</w:t>
      </w:r>
    </w:p>
    <w:p>
      <w:r>
        <w:rPr>
          <w:b/>
        </w:rPr>
        <w:t xml:space="preserve">Заказчик: </w:t>
      </w:r>
      <w:r>
        <w:t>Администрация Города-Курорта Кисловодска</w:t>
      </w:r>
    </w:p>
    <w:p>
      <w:r>
        <w:rPr>
          <w:b/>
        </w:rPr>
        <w:t xml:space="preserve">Заявитель: </w:t>
      </w:r>
      <w:r>
        <w:t>ООО «Лимерт»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https://zakupki.gov.ru/epz/complaint/card/complaint-information.html?complaintNumber=202600116297003296</w:t>
      </w:r>
    </w:p>
    <w:p/>
    <w:p>
      <w:pPr>
        <w:pStyle w:val="Heading1"/>
      </w:pPr>
      <w:r>
        <w:t>Решение</w:t>
      </w:r>
    </w:p>
    <w:p>
      <w:r>
        <w:t>Заявитель:</w:t>
        <w:br/>
        <w:t>ООО «ЛИМЕРТ»</w:t>
        <w:br/>
        <w:t>Шолохова пр-кт, д. 141, г. Ростов-На-</w:t>
        <w:br/>
        <w:t>Дону, Ростовская область, 344112</w:t>
        <w:br/>
        <w:t>ask_rostov@mail.ru</w:t>
        <w:br/>
        <w:t>Уполномоченный орган:</w:t>
        <w:br/>
        <w:t>Администрация города Кисловодска</w:t>
        <w:br/>
        <w:t>Победы пр-кт, д. 25, г. Кисловодск,</w:t>
        <w:br/>
        <w:t>357700</w:t>
        <w:br/>
        <w:t>zakupki@omsu-mail.stavregion.ru</w:t>
        <w:br/>
        <w:t>Заказчик:</w:t>
        <w:br/>
        <w:t>Управление городского хозяйства</w:t>
        <w:br/>
        <w:t>администрации города-курорта</w:t>
        <w:br/>
        <w:t>Кисловодска</w:t>
        <w:br/>
        <w:t>Куйбышева ул., д. 55, г. Кисловодск,</w:t>
        <w:br/>
        <w:t>357700</w:t>
        <w:br/>
        <w:t>ugh@kislovodsk-kurort.org</w:t>
        <w:br/>
        <w:t>РЕШЕНИЕ</w:t>
        <w:br/>
        <w:t>по делу № 026/06/105-2199/2026</w:t>
        <w:br/>
        <w:t>о нарушении законодательства о закупках</w:t>
        <w:br/>
        <w:t>08.10.2026 года г. Ставрополь</w:t>
        <w:br/>
        <w:t>Комиссия Управления Федеральной антимонопольной службы по</w:t>
        <w:br/>
        <w:t>Ставропольскому краю по контролю в сфере закупок (далее – Комиссия) в составе:</w:t>
        <w:br/>
        <w:t>Председателя Комиссии, заместителя руководителя Управления Федеральной</w:t>
        <w:br/>
        <w:t>антимонопольной службы по Ставропольскому краю Соколова Е.А.,</w:t>
        <w:br/>
        <w:t>Членов комиссии:</w:t>
        <w:br/>
        <w:t>ведущего специалиста-эксперта отдела Управления Федеральной</w:t>
        <w:br/>
        <w:t>антимонопольной службы по Ставропольскому краю Табуловой Д.А.,</w:t>
        <w:br/>
        <w:t>ведущего специалиста-эксперта отдела Управления Федеральной</w:t>
        <w:br/>
        <w:t>антимонопольной службы по Ставропольскому краю Дзыба А.З.</w:t>
        <w:br/>
        <w:t>В присутствии представителей:</w:t>
        <w:br/>
        <w:t>от заявителя — Пикина С.В.,</w:t>
        <w:br/>
        <w:t>2026-12662</w:t>
        <w:br/>
        <w:t>2</w:t>
        <w:br/>
        <w:t>от уполномоченного органа — Санадзе А.Х.,</w:t>
        <w:br/>
        <w:t>от заказчика — Джафаровой Д.М.</w:t>
        <w:br/>
        <w:t>УСТАНОВИЛА</w:t>
        <w:br/>
        <w:t>В Ставропольское УФАС России поступила жалоба ООО «ЛИМЕРТ» (далее —</w:t>
        <w:br/>
        <w:t>Заявитель) на действия управления городского хозяйства администрации города-</w:t>
        <w:br/>
        <w:t>курорта Кисловодска (далее — Заказчик), администрации города Кисловодска (далее</w:t>
        <w:br/>
        <w:t>— Уполномоченный орган) по факту осуществления закупки путем проведения</w:t>
        <w:br/>
        <w:t>открытого конкурса в электронной форме № 0321300044626000121 «Выполнение работ</w:t>
        <w:br/>
        <w:t>по объекту капитального строительства «Строительство отдельно стоящего корпуса</w:t>
        <w:br/>
        <w:t>(ясли) для МБОУ ДС №20 по ул. Калинина/Фоменко 10/29 в городе-курорте</w:t>
        <w:br/>
        <w:t>Кисловодске»».</w:t>
        <w:br/>
        <w:t>Жалоба в порядке статей 105, 106 Федерального закона от 05.04.2013 № 44-ФЗ</w:t>
        <w:br/>
        <w:t>«О контрактной системе в сфере закупок товаров, работ, услуг для обеспечения</w:t>
        <w:br/>
        <w:t>государственных и муниципальных нужд» (далее — Закон № 44-ФЗ) принята к</w:t>
        <w:br/>
        <w:t>рассмотрению и назначена на 07.10.2026 с вызовом сторон по делу. 07.10.2026</w:t>
        <w:br/>
        <w:t>Комиссией объявлен перерыв до 08.10.2026.</w:t>
        <w:br/>
        <w:t>08.10.2026 Комиссия, выслушав пояснения присутствующих сторон, рассмотрев</w:t>
        <w:br/>
        <w:t>доводы жалобы, проанализировав имеющиеся в деле документы и проведя в</w:t>
        <w:br/>
        <w:t>соответствии со статьёй 99 Закона № 44-ФЗ внеплановую проверку закупки,</w:t>
        <w:br/>
        <w:t>установила следующее.</w:t>
        <w:br/>
        <w:t>31.08.2026 Уполномоченным органом опубликовано извещение о проведении</w:t>
        <w:br/>
        <w:t>закупки № 0321300044626000121 «Выполнение работ по объекту капитального</w:t>
        <w:br/>
        <w:t>строительства «Строительство отдельно стоящего корпуса (ясли) для МБОУ ДС №20</w:t>
        <w:br/>
        <w:t>по ул. Калинина/Фоменко 10/29 в городе-курорте Кисловодске»» (далее —</w:t>
        <w:br/>
        <w:t>Извещение).</w:t>
      </w:r>
    </w:p>
    <w:p>
      <w:r>
        <w:t>Начальная (максимальная) цена контракта составила 234 169 370,30 рублей.</w:t>
        <w:br/>
        <w:t>ООО «ЛИМЕРТ» приняло участие в закупке путём подачи заявки на участие в</w:t>
        <w:br/>
        <w:t>электронном аукционе.</w:t>
        <w:br/>
        <w:t>Согласно протоколу подведения итогов определения поставщика (подрядчика,</w:t>
        <w:br/>
        <w:t>исполнителя) № 0321300044626000121 (09-ОК) от 17.09.2026 победителем признано</w:t>
        <w:br/>
        <w:t>ООО «ЛИМЕРТ» с предложением о цене контракта 230 656 829,00 рублей.</w:t>
        <w:br/>
        <w:t>Коэффициент снижения НМЦК составил 0,9850.</w:t>
        <w:br/>
        <w:t>В соответствии с пунктом 3.2 проекта контракта, являющегося приложением №</w:t>
        <w:br/>
        <w:t>5 к Извещению, установлены начальные (максимальные) цены шести этапов</w:t>
        <w:br/>
        <w:t>исполнения контракта и предусмотрено условие: «*Цена каждого этапа</w:t>
        <w:br/>
        <w:t>устанавливается в размере, сниженном пропорционально снижению начальной</w:t>
        <w:br/>
        <w:t>(максимальной) цены контракта» .</w:t>
        <w:br/>
        <w:t>Заголовок приложения № 2 «Смета контракта» к проекту контракта в составе</w:t>
        <w:br/>
        <w:t>Извещения содержит указание: «(корректируется с учётом коэффициента</w:t>
        <w:br/>
        <w:t>снижения начальной (максимальной) цены контракта, определённого по</w:t>
        <w:br/>
        <w:t>2026-12662</w:t>
        <w:br/>
        <w:t>3</w:t>
        <w:br/>
        <w:t>результатам закупки)» .</w:t>
        <w:br/>
        <w:t>Заказчиком в адрес ООО «ЛИМЕРТ» направлен проект контракта, для его</w:t>
        <w:br/>
        <w:t>подписания.</w:t>
        <w:br/>
        <w:t>Заявитель, проверив содержание проекта контракта, выявил, что цены этапов</w:t>
        <w:br/>
        <w:t>снижены не пропорционально.</w:t>
        <w:br/>
        <w:t>29.09.2026 ООО «ЛИМЕРТ» разместило на электронной площадке протокол</w:t>
        <w:br/>
        <w:t>разногласий, в пункте 2 которого указало на несоответствие цен этапов условию</w:t>
        <w:br/>
        <w:t>пункта 3.2 проекта контракта в составе Извещения и предложило определить цену</w:t>
        <w:br/>
        <w:t>каждого этапа с применением единого коэффициента снижения 0,9850.</w:t>
        <w:br/>
        <w:t>30.09.2026 Заказчик повторно разместил проект контракта без изменений,</w:t>
        <w:br/>
        <w:t>приложив письмо от 30.09.2026 № 6335 об отказе учесть протокол разногласий. В</w:t>
        <w:br/>
        <w:t>обоснование отказа Заказчик указал, что график выполнения работ по приказу</w:t>
        <w:br/>
        <w:t>Минстроя России № 841/пр является производным от сметы контракта, а</w:t>
        <w:br/>
        <w:t>пропорциональное снижение от НМЦК производится и корректируется с учётом</w:t>
        <w:br/>
        <w:t>коэффициента снижения НМЦК, определённого по результатам закупки, при этом</w:t>
        <w:br/>
        <w:t>снижение цены каждого этапа устанавливается с учётом общей стоимости каждого</w:t>
        <w:br/>
        <w:t>конструктивного элемента или комплекса работ сметы контракта.</w:t>
        <w:br/>
        <w:t>Комиссия, рассмотрев доводы жалобы, проанализировав имеющиеся в деле</w:t>
        <w:br/>
        <w:t>документы, а также проведя внеплановую проверку закупки, приходит к следующим</w:t>
        <w:br/>
        <w:t>выводам.</w:t>
        <w:br/>
        <w:t>Порядок заключения контракта по результатам электронной процедуры</w:t>
      </w:r>
    </w:p>
    <w:p>
      <w:r>
        <w:t>регламентируется статьей 51 Закона № 44-ФЗ.</w:t>
        <w:br/>
        <w:t>Согласно подпункта б) пункта 1) части 2 статьи 51 Закона № 44-ФЗ не позднее</w:t>
        <w:br/>
        <w:t>двух рабочих дней, следующих за днем размещения в единой информационной</w:t>
        <w:br/>
        <w:t>системе протоколов, указанных в части 1 настоящей статьи заказчик формирует с</w:t>
        <w:br/>
        <w:t>использованием единой информационной системы и размещает в единой</w:t>
        <w:br/>
        <w:t>информационной системе (без размещения на официальном сайте) и на электронной</w:t>
        <w:br/>
        <w:t>площадке (с использованием единой информационной системы) без своей подписи</w:t>
        <w:br/>
        <w:t>проект контракта, указанный в пункте 5 части 2 статьи 42 настоящего Федерального</w:t>
        <w:br/>
        <w:t>закона, который должен содержать цену контракта, соответствующую цене</w:t>
        <w:br/>
        <w:t>контракта, предложенной в соответствии с настоящим Федеральным законом</w:t>
        <w:br/>
        <w:t>участником закупки, с которым заключается контракт, с учетом положений</w:t>
        <w:br/>
        <w:t>нормативных правовых актов, принятых в соответствии со статьей 14 настоящего</w:t>
        <w:br/>
        <w:t>Федерального закона, положений статей 28 и 29 настоящего Федерального закона,</w:t>
        <w:br/>
        <w:t>цену каждого отдельного этапа исполнения контракта, определенную в соответствии</w:t>
        <w:br/>
        <w:t>с частью 2 статьи 34 настоящего Федерального закона (если проектом контракта</w:t>
        <w:br/>
        <w:t>предусмотрены отдельные этапы его исполнения).</w:t>
        <w:br/>
        <w:t>В силу части 1 статьи 34 Закона № 44-ФЗ контракт заключается на условиях,</w:t>
        <w:br/>
        <w:t>предусмотренных извещением об осуществлении закупки или приглашением,</w:t>
        <w:br/>
        <w:t>документацией о закупке, заявкой участника закупки, с которым заключается</w:t>
        <w:br/>
        <w:t>контракт.</w:t>
        <w:br/>
        <w:t>Согласно части 2 статьи 34 Закона № 44-ФЗ в случае, если проектом контракта</w:t>
        <w:br/>
        <w:t>предусмотрены отдельные этапы его исполнения, цена каждого этапа</w:t>
        <w:br/>
        <w:t>2026-12662</w:t>
        <w:br/>
        <w:t>4</w:t>
        <w:br/>
        <w:t>устанавливается в размере, сниженном пропорционально снижению начальной</w:t>
        <w:br/>
        <w:t>(максимальной) цены контракта участником закупки, с которым заключается</w:t>
        <w:br/>
        <w:t>контракт.</w:t>
        <w:br/>
        <w:t>Как следует из представленного Заявителем расчёта, при общем коэффициенте</w:t>
        <w:br/>
        <w:t>снижения 0,9850 стоимость этапов 1–3 занижена в совокупности на 368 877,18</w:t>
        <w:br/>
        <w:t>рублей, а стоимость этапов 4–6 завышена на ту же сумму. Этап 5 не снижен: его цена</w:t>
        <w:br/>
        <w:t>в проекте контракта равна его начальной (максимальной) цене — 12 846 299,79</w:t>
        <w:br/>
        <w:t>рублей.</w:t>
        <w:br/>
        <w:t>Согласно подпункту «а» пункта 2 части 3 статьи 51 Закона № 44-ФЗ участник</w:t>
      </w:r>
    </w:p>
    <w:p>
      <w:r>
        <w:t>закупки вправе разместить протокол разногласий в случае наличия в проекте</w:t>
        <w:br/>
        <w:t>контракта информации, не соответствующей требованиям, установленным в</w:t>
        <w:br/>
        <w:t>извещении об осуществлении закупки, и положениям заявки такого участника</w:t>
        <w:br/>
        <w:t>закупки.</w:t>
        <w:br/>
        <w:t>В силу части 4 статьи 51 Закона № 44-ФЗ заказчик по результатам рассмотрения</w:t>
        <w:br/>
        <w:t>протокола разногласий размещает доработанный проект контракта либо повторно</w:t>
        <w:br/>
        <w:t>размещает проект контракта с указанием причин отказа учесть замечания участника</w:t>
        <w:br/>
        <w:t>закупки.</w:t>
        <w:br/>
        <w:t>Поскольку указанная Заказчиком причина отказа учесть пункт 2 протокола</w:t>
        <w:br/>
        <w:t>разногласий не соответствует фактическим обстоятельствам и положениям</w:t>
        <w:br/>
        <w:t>законодательства, отказ Заказчика учесть пункт 2 протокола разногласий нарушает</w:t>
        <w:br/>
        <w:t>часть 4 статьи 51 Закона № 44-ФЗ.</w:t>
        <w:br/>
        <w:t>Действия Заказчика по формированию и размещению проекта контракта с</w:t>
        <w:br/>
        <w:t>ценами этапов, определёнными без применения единого коэффициента снижения,</w:t>
        <w:br/>
        <w:t>нарушают части 1 и 2 статьи 34, подпункта б) пункта 1) части 2 статьи 51 Закона</w:t>
        <w:br/>
        <w:t>№ 44-ФЗ.</w:t>
        <w:br/>
        <w:t>Комиссия, руководствуясь статьёй 99, статьёй 106 Федерального закона от</w:t>
        <w:br/>
        <w:t>05.04.2013 № 44-ФЗ «О контрактной системе в сфере закупок товаров, работ, услуг</w:t>
        <w:br/>
        <w:t>для обеспечения государственных и муниципальных нужд»,</w:t>
        <w:br/>
        <w:t>РЕШИЛА:</w:t>
        <w:br/>
        <w:t>1. Признать жалобу ООО «ЛИМЕРТ» на действия управления городского</w:t>
        <w:br/>
        <w:t>хозяйства администрации города-курорта Кисловодска, администрации города</w:t>
        <w:br/>
        <w:t>Кисловодска по факту осуществления закупки путем проведения открытого конкурса в</w:t>
        <w:br/>
        <w:t>электронной форме № 0321300044626000121 «Выполнение работ по объекту</w:t>
        <w:br/>
        <w:t>капитального строительства «Строительство отдельно стоящего корпуса (ясли) для</w:t>
        <w:br/>
        <w:t>МБОУ ДС №20 по ул. Калинина/Фоменко 10/29 в городе-курорте Кисловодске»» -</w:t>
        <w:br/>
        <w:t>обоснованной.</w:t>
        <w:br/>
        <w:t>2. По результатам проведения в порядке статьи 99 Закона № 44-ФЗ внеплановой</w:t>
        <w:br/>
        <w:t>проверки признать действия управления городского хозяйства администрации города-</w:t>
        <w:br/>
        <w:t>курорта Кисловодска нарушившими требования части 1 и 2 статьи 34, подпункта б)</w:t>
        <w:br/>
        <w:t>пункта 1) части 2 и части 4 статьи 51 Закона № 44-ФЗ, в связи с чем выдать</w:t>
        <w:br/>
        <w:t>обязательное для исполнения предписание.</w:t>
        <w:br/>
        <w:t>2026-12662</w:t>
        <w:br/>
        <w:t>5</w:t>
        <w:br/>
        <w:t>3. Передать должностному лицу Управления материалы данного дела для</w:t>
        <w:br/>
        <w:t>решения вопроса о возбуждении дела об административном правонарушении по</w:t>
      </w:r>
    </w:p>
    <w:p>
      <w:r>
        <w:t>части 2 статьи 7.30.2 Кодекса Российской Федерации об административных</w:t>
        <w:br/>
        <w:t>правонарушениях от 30.12.2001 № 195-ФЗ.</w:t>
        <w:br/>
        <w:t>Решение может быть обжаловано в течении трех месяцев со дня его принятия</w:t>
        <w:br/>
        <w:t>любой заинтересованной стороной в установленном законом порядке.</w:t>
        <w:br/>
        <w:t>Председатель комиссии Е.А. Соколов</w:t>
        <w:br/>
        <w:t>Члены комиссии:</w:t>
        <w:br/>
        <w:t>Д.А. Табулова</w:t>
        <w:br/>
        <w:t>А.З. Дзыба</w:t>
        <w:br/>
        <w:t>Исп.Дзыба А.З.</w:t>
        <w:br/>
        <w:t>тел.тел.(8652) 25-74-05,вн.555 +7 (499) 755-23-23, доб. 026-555</w:t>
        <w:br/>
        <w:t>2026-12662</w:t>
      </w:r>
    </w:p>
    <w:p>
      <w:pPr>
        <w:pStyle w:val="Heading1"/>
      </w:pPr>
      <w:r>
        <w:t>Предписание</w:t>
      </w:r>
    </w:p>
    <w:p>
      <w:r>
        <w:t>Заявитель:</w:t>
        <w:br/>
        <w:t>ООО «ЛИМЕРТ»</w:t>
        <w:br/>
        <w:t>Шолохова пр-кт, д. 141, г. Ростов-На-</w:t>
        <w:br/>
        <w:t>Дону, Ростовская область, 344112</w:t>
        <w:br/>
        <w:t>ask_rostov@mail.ru</w:t>
        <w:br/>
        <w:t>Уполномоченный орган:</w:t>
        <w:br/>
        <w:t>Администрация города Кисловодска</w:t>
        <w:br/>
        <w:t>Победы пр-кт, д. 25, г. Кисловодск,</w:t>
        <w:br/>
        <w:t>357700</w:t>
        <w:br/>
        <w:t>zakupki@omsu-mail.stavregion.ru</w:t>
        <w:br/>
        <w:t>Заказчик:</w:t>
        <w:br/>
        <w:t>Управление городского хозяйства</w:t>
        <w:br/>
        <w:t>администрации города-курорта</w:t>
        <w:br/>
        <w:t>Кисловодска</w:t>
        <w:br/>
        <w:t>Куйбышева ул., д. 55, г. Кисловодск,</w:t>
        <w:br/>
        <w:t>357700</w:t>
        <w:br/>
        <w:t>ugh@kislovodsk-kurort.org</w:t>
        <w:br/>
        <w:t>ПРЕДПИСАНИЕ № 245</w:t>
        <w:br/>
        <w:t>по делу № 026/06/105-2199/2026</w:t>
        <w:br/>
        <w:t>о нарушении законодательства о закупках</w:t>
        <w:br/>
        <w:t>08.10.2026 года г. Ставрополь</w:t>
        <w:br/>
        <w:t>Комиссия Управления Федеральной антимонопольной службы по</w:t>
        <w:br/>
        <w:t>Ставропольскому краю по контролю в сфере закупок (далее – Комиссия) в составе:</w:t>
        <w:br/>
        <w:t>Председателя Комиссии, заместителя руководителя Управления Федеральной</w:t>
        <w:br/>
        <w:t>антимонопольной службы по Ставропольскому краю Соколова Е.А.,</w:t>
        <w:br/>
        <w:t>Членов комиссии:</w:t>
        <w:br/>
        <w:t>ведущего специалиста-эксперта отдела Управления Федеральной</w:t>
        <w:br/>
        <w:t>антимонопольной службы по Ставропольскому краю Табуловой Д.А.,</w:t>
        <w:br/>
        <w:t>2026-12668</w:t>
        <w:br/>
        <w:t>2</w:t>
        <w:br/>
        <w:t>ведущего специалиста-эксперта отдела Управления Федеральной</w:t>
        <w:br/>
        <w:t>антимонопольной службы по Ставропольскому краю Дзыба А.З.</w:t>
        <w:br/>
        <w:t>На основании своего Решения от 08.10.2026 года по делу</w:t>
        <w:br/>
        <w:t>№ 026/06/105-2199/2026, принятого Комиссией по итогам рассмотрения жалобы</w:t>
        <w:br/>
        <w:t>ООО «ЛИМЕРТ» (далее — Заявитель) на действия управления городского хозяйства</w:t>
        <w:br/>
        <w:t>администрации города-курорта Кисловодска (далее — Заказчик), администрации</w:t>
        <w:br/>
        <w:t>города Кисловодска (далее — Уполномоченный орган) по факту осуществления</w:t>
        <w:br/>
        <w:t>закупки путем проведения открытого конкурса в электронной форме №</w:t>
        <w:br/>
        <w:t>0321300044626000121 «Выполнение работ по объекту капитального строительства</w:t>
        <w:br/>
        <w:t>«Строительство отдельно стоящего корпуса (ясли) для МБОУ ДС №20 по ул.</w:t>
        <w:br/>
        <w:t>Калинина/Фоменко 10/29 в городе-курорте Кисловодске»» (далее — закупка) ,</w:t>
        <w:br/>
        <w:t>руководствуясь частями 3, 15, пункта 2 части 22 статьи 99 и части 8 статьи 106</w:t>
        <w:br/>
        <w:t>Федерального закона от 05.04.2013 года № 44-ФЗ «О контрактной системе в сфере</w:t>
        <w:br/>
        <w:t>закупок товаров, работ, товаров, работ, услуг для обеспечения государственных и</w:t>
        <w:br/>
        <w:t>муниципальных нужд» (далее – Закон № 44-ФЗ),</w:t>
        <w:br/>
        <w:t>предписывает:</w:t>
        <w:br/>
        <w:t>1. Заказчику отозвать проект контракта, направленный победителю закупки.</w:t>
        <w:br/>
        <w:t>2. Заказчику повторно направить проект контракта на подписание победителю,</w:t>
        <w:br/>
        <w:t>приведя его положения в соответствие с требованиями Закона № 44-ФЗ , с учетом</w:t>
        <w:br/>
        <w:t>Решения 08.10.2026 года по делу № 026/06/105-2199/2026 .</w:t>
        <w:br/>
        <w:t>3. Оператору электронной площадки обеспечить возможность исполнения</w:t>
        <w:br/>
        <w:t>пункта 1 настоящего предписания.</w:t>
        <w:br/>
        <w:t>4. Заказчику, Оператору электронной площадки в течение 10 дней с момента</w:t>
        <w:br/>
        <w:t>размещения настоящего предписания на официальном сайте для размещения</w:t>
        <w:br/>
        <w:t>информации о размещении заказа в информационно-телекоммуникационной сети</w:t>
      </w:r>
    </w:p>
    <w:p>
      <w:r>
        <w:t>«Интернет» – www.zakupki.gov.ru исполнить настоящее предписание и представить</w:t>
        <w:br/>
        <w:t>в Управление Федеральной антимонопольной службы по Ставропольскому краю</w:t>
        <w:br/>
        <w:t>(далее - Управление) подтверждение исполнения настоящего предписания на</w:t>
        <w:br/>
        <w:t>электронный адрес Управления: to26@fas.gov.ru .</w:t>
        <w:br/>
        <w:t>В соответствии с частью 23 статьи 99 Закона №44-ФЗ контракт не может быть</w:t>
        <w:br/>
        <w:t>заключен до даты исполнения предписания об устранении нарушений</w:t>
        <w:br/>
        <w:t>законодательства Российской Федерации о контрактной системе в сфере закупок.</w:t>
        <w:br/>
        <w:t>Невыполнение в установленный срок предписания влечет наложение</w:t>
        <w:br/>
        <w:t>2026-12668</w:t>
        <w:br/>
        <w:t>3</w:t>
        <w:br/>
        <w:t>административного штрафа на должностных лиц в соответствии с частью 7 статьи</w:t>
        <w:br/>
        <w:t>19.5 Кодекса Российской Федерации об административных правонарушениях.</w:t>
        <w:br/>
        <w:t>Председатель комиссии Е.А. Соколов</w:t>
        <w:br/>
        <w:t>Члены комиссии:</w:t>
        <w:br/>
        <w:t>Д.А. Табулова</w:t>
        <w:br/>
        <w:t>А.З. Дзыба</w:t>
        <w:br/>
        <w:t>Исп.Дзыба А.З.</w:t>
        <w:br/>
        <w:t>тел.тел.(8652) 25-74-05,вн.555 +7 (499) 755-23-23, доб. 026-555</w:t>
        <w:br/>
        <w:t>2026-12668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