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202600132489005418</w:t>
      </w:r>
    </w:p>
    <w:p>
      <w:r>
        <w:rPr>
          <w:b/>
        </w:rPr>
        <w:t xml:space="preserve">УФАС: </w:t>
      </w:r>
      <w:r>
        <w:t>УФАС по Московской области</w:t>
      </w:r>
    </w:p>
    <w:p>
      <w:r>
        <w:rPr>
          <w:b/>
        </w:rPr>
        <w:t xml:space="preserve">Дата решения: </w:t>
      </w:r>
      <w:r>
        <w:t>06.04.2026</w:t>
      </w:r>
    </w:p>
    <w:p>
      <w:r>
        <w:rPr>
          <w:b/>
        </w:rPr>
        <w:t xml:space="preserve">Исход: </w:t>
      </w:r>
      <w:r>
        <w:t>обоснована</w:t>
      </w:r>
    </w:p>
    <w:p>
      <w:r>
        <w:rPr>
          <w:b/>
        </w:rPr>
        <w:t xml:space="preserve">Закупка №: </w:t>
      </w:r>
      <w:r>
        <w:t>0348200066826000013</w:t>
      </w:r>
    </w:p>
    <w:p>
      <w:r>
        <w:rPr>
          <w:b/>
        </w:rPr>
        <w:t xml:space="preserve">Заказчик: </w:t>
      </w:r>
      <w:r>
        <w:t>Государственное бюджетное учреждение социального обслуживания Московской области «Комплексный центр социального обслуживания и реабилитации »Павлово-посадский"</w:t>
      </w:r>
    </w:p>
    <w:p>
      <w:r>
        <w:rPr>
          <w:b/>
        </w:rPr>
        <w:t xml:space="preserve">Заявитель: </w:t>
      </w:r>
      <w:r>
        <w:t>ООО «Техита»</w:t>
      </w:r>
    </w:p>
    <w:p>
      <w:r>
        <w:rPr>
          <w:b/>
        </w:rPr>
        <w:t xml:space="preserve">Первоисточник в ЕИС: </w:t>
      </w:r>
      <w:r>
        <w:t>https://zakupki.gov.ru/epz/complaint/card/complaint-information.html?complaintNumber=202600132489005418</w:t>
      </w:r>
    </w:p>
    <w:p/>
    <w:p>
      <w:pPr>
        <w:pStyle w:val="Heading1"/>
      </w:pPr>
      <w:r>
        <w:t>Решение</w:t>
      </w:r>
    </w:p>
    <w:p>
      <w:pPr>
        <w:pStyle w:val="Heading2"/>
      </w:pPr>
      <w:r>
        <w:t>вводная часть</w:t>
      </w:r>
    </w:p>
    <w:p>
      <w:r>
        <w:t>Заказчик:</w:t>
      </w:r>
    </w:p>
    <w:p>
      <w:r>
        <w:t>Государственное бюджетное учреждение социального обслуживания Московской области «Комплексный центр социального обслуживания и реабилитации «Павлово-Посадский»</w:t>
      </w:r>
    </w:p>
    <w:p>
      <w:r>
        <w:t>kcson.pavpos@mosreg.ru</w:t>
      </w:r>
    </w:p>
    <w:p>
      <w:r>
        <w:t>Оператор электронной площадки:</w:t>
      </w:r>
    </w:p>
    <w:p>
      <w:r>
        <w:t>ООО «РТС-тендер»</w:t>
      </w:r>
    </w:p>
    <w:p>
      <w:r>
        <w:t>ko@rts-tender.ru</w:t>
      </w:r>
    </w:p>
    <w:p>
      <w:r>
        <w:t>Заявитель:</w:t>
      </w:r>
    </w:p>
    <w:p>
      <w:r>
        <w:t>ООО «Техита»</w:t>
      </w:r>
    </w:p>
    <w:p>
      <w:r>
        <w:t>info-tehita@mail.ru</w:t>
      </w:r>
    </w:p>
    <w:p>
      <w:r>
        <w:t>ekaterina.chizhova@ipointer.ru</w:t>
      </w:r>
    </w:p>
    <w:p>
      <w:r>
        <w:t>РЕШЕНИЕ</w:t>
      </w:r>
    </w:p>
    <w:p>
      <w:r>
        <w:t>по делу № 050/06/105-9899/2026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06.04.2026</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«Техита» (далее – Заявитель) на действия (бездействие) Государственного бюджетного учреждения социального обслуживания Московской области «Комплексный центр социального обслуживания и реабилитации «Павлово-Посадский» (далее – Заказчик)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канцелярских товаров: поставка канцелярских товаров № 3 (извещение № 0348200066826000013 на официальном сайте Единой информационной системы в сфере закупок – www.zakupki.gov.ru (далее – Официальный сайт)) (далее – Запрос котировок)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r>
        <w:t>УСТАНОВИЛА:</w:t>
      </w:r>
    </w:p>
    <w:p>
      <w:r>
        <w:t>В Управление поступила жалоба Заявителя на действия Закупочной комиссии при проведении Заказчиком, Оператором электронной площадки Запроса котировок.</w:t>
      </w:r>
    </w:p>
    <w:p>
      <w:r>
        <w:t>По мнению Заявителя его права и законные интересы нарушены действиями Закупочной комиссии, принявшей неправомерное решение о признании заявки Заявителя несоответствующей требованиям извещения о проведении Запроса котировок.</w:t>
      </w:r>
    </w:p>
    <w:p>
      <w:r>
        <w:t>В соответствии с извещением о проведении Запроса котировок, протоколами, составленными при определении поставщика (подрядчика, исполнителя):</w:t>
      </w:r>
    </w:p>
    <w:p>
      <w:r>
        <w:t>1) извещение о проведении Запроса котировок размещено – 23.03.2026;</w:t>
      </w:r>
    </w:p>
    <w:p>
      <w:r>
        <w:t>2) начальная (максимальная) цена контракта – 82 239,79 руб.;</w:t>
      </w:r>
    </w:p>
    <w:p>
      <w:r>
        <w:t>3) дата окончания подачи заявок – 30.03.2026;</w:t>
      </w:r>
    </w:p>
    <w:p>
      <w:r>
        <w:t>4) на участие в Запросе котировок подано 8 заявок от участников закупки, 7 из которых признаны соответствующими требованиям извещения о проведении Запроса котировок.</w:t>
      </w:r>
    </w:p>
    <w:p>
      <w:r>
        <w:t>Согласно доводу жалобы Заявителя, Закупочной комиссией принято неправомерное решение о признании заявки Заявителя несоответствующей требованиям извещения о проведении Запроса котировок.</w:t>
      </w:r>
    </w:p>
    <w:p>
      <w:r>
        <w:t>В соответствии с частью 3 статьи 50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Постановления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Согласно протоколу подведения итогов определения поставщика (подрядчика, исполнителя) от 31.03.2026 № ИЗК1 (далее – Протокол), заявка Заявителя с идентификационным номером «120879769» признана несоответствующей требованиям извещения о проведении Запроса котировок по следующему основанию:</w:t>
      </w:r>
    </w:p>
    <w:p>
      <w:r>
        <w:t>«Непредставление документов, предусмотренных п. 5 ч. 1 ст. 43 Закона № 44-ФЗ (Отклонение по п. 5 ч. 12 ст. 48 Закона № 44-ФЗ)».</w:t>
      </w:r>
    </w:p>
    <w:p>
      <w:r>
        <w:t>Согласно извещению о проведении Запроса котировок предметом закупки является поставка канцелярских товаров № 3.</w:t>
      </w:r>
    </w:p>
    <w:p>
      <w:r>
        <w:t>На заседании комиссии установлено, что согласно сведениям, размещенным на Официальном сайте, Заказчиком закупается товар «Губка для маркерной доски», в отношении которого предусмотрена соответствующая позиция КТРУ – 22.29.25.000-00000023 «Губка для маркерной доски», относящаяся к коду ОКДП2 22.29.25.000 – Принадлежности канцелярские или школьные пластмассовые.</w:t>
      </w:r>
    </w:p>
    <w:p>
      <w:r>
        <w:t>Вместе с тем, согласно пункту 79 перечня Приложения № 2 к Постановлению № 1875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а именно товара с кодам ОКПД2 22.29.25 – Принадлежности канцелярские или школьные пластмассовые, в которую входит код ОКПД2 22.29.25.000 – Принадлежности канцелярские или школьные пластмассовые по Общероссийскому классификатору продукции по видам экономической деятельности ОК 034-2014 (КПЕС 2008).</w:t>
      </w:r>
    </w:p>
    <w:p>
      <w:r>
        <w:t>Заказчиком в извещении о проведении Запроса котировок в отношении поставляемого товара «Губка для маркерной доски» установлено ограничение закупок товаров, происходящих из иностранных государств, в соответствии с Постановлением № 1875.</w:t>
      </w:r>
    </w:p>
    <w:p>
      <w:r>
        <w:t>В требованиях к содержанию и составу заявки на участие в Запросе котировок установлено, в том числе следующее:</w:t>
      </w:r>
    </w:p>
    <w:p>
      <w:r>
        <w:t>«В соответствии с пп. "а", "б", "з" пункта 3 ППРФ № 1875 информацией и документами, подтверждающими страну происхождения товара, являются:</w:t>
      </w:r>
    </w:p>
    <w:p>
      <w:r>
        <w:t>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 1 Федерального закона "О промышленной политике в Российской Федерации", и справка, подтверждающая наличие специального инвестиционного контракта и предусмотренная пунктом 1 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з) указание в заявке на участие в закупке наименования страны происхождения товара осуществляется в соответствии с подпунктом "б" пункта 2 части 1 статьи 43 Федерального закона от 05.04.2013 № 44-ФЗ.</w:t>
      </w:r>
    </w:p>
    <w:p>
      <w: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
        <w:t>На заседании Комиссии установлено, что в составе всех заявок участников закупки для поставляемого товара «Губка для маркерной доски» не продекларированы номера реестровых записей из реестра российской промышленной продукции или евразийского реестра промышленных товаров для поставляемого товара.</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Закупочной комиссией при рассмотрении заявок участников закупки положения ограничение товаров, происходящих из иностранных государств, в соответствии с Постановлением № 1875, применены неправомерно.</w:t>
      </w:r>
    </w:p>
    <w:p>
      <w:r>
        <w:t>Изучив заявку участника закупки, а также документы и сведения, представленные на заседании Комиссии и размещенные на Официальном сайте, Комиссия приходит к выводу, что заявка Заявителя не противоречит требованиям извещения о проведении Запроса котировок по основаниям, указанным в Протоколе.</w:t>
      </w:r>
    </w:p>
    <w:p>
      <w:r>
        <w:t>На основании изложенного, Комиссия приходит к выводу, что действия Закупочной комиссии в части признания заявки Заявителя несоответствующей требованиям извещения о проведении Запроса котировок противоречат положениям Закона о контрактной системе.</w:t>
      </w:r>
    </w:p>
    <w:p>
      <w:r>
        <w:t>Вместе с тем, представителем Заказчика на заседании Комиссии не представлено документов и сведений, однозначно свидетельствующих о правомерности действий Закупочной комиссии.</w:t>
      </w:r>
    </w:p>
    <w:p>
      <w:r>
        <w:t>Следовательно, довод жалобы Заявителя является обоснованным.</w:t>
      </w:r>
    </w:p>
    <w:p>
      <w:r>
        <w:t>Таким образом, действия Закупочной комиссии нарушают пункт 1 части 3 статьи 50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«Техита» обоснованной.</w:t>
      </w:r>
    </w:p>
    <w:p>
      <w:r>
        <w:t>Признать в действиях Закупочной комиссии нарушение пункта 1 части 3 статьи 50 Закона о контрактной системе.</w:t>
      </w:r>
    </w:p>
    <w:p>
      <w:r>
        <w:t>Заказчику, Закупочной комиссии, Оператору электронной площадки выдать обязательное для исполнения предписание об устранении допущенных нарушений.</w:t>
      </w:r>
    </w:p>
    <w:p>
      <w:r>
        <w:t>Материалы дела от 06.04.2026 № 050/06/105-9899/2026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 об административных правонарушениях.</w:t>
      </w:r>
    </w:p>
    <w:p>
      <w:r>
        <w:t>Настоящее решение может быть обжаловано в арбитражном суде в течение трех месяцев в установленном законом порядке.</w:t>
      </w:r>
    </w:p>
    <w:p>
      <w:r>
        <w:t>9</w:t>
      </w:r>
    </w:p>
    <w:p>
      <w:pPr>
        <w:pStyle w:val="Heading1"/>
      </w:pPr>
      <w:r>
        <w:t>Предписание</w:t>
      </w:r>
    </w:p>
    <w:p>
      <w:pPr>
        <w:pStyle w:val="Heading2"/>
      </w:pPr>
      <w:r>
        <w:t>вводная часть</w:t>
      </w:r>
    </w:p>
    <w:p>
      <w:r>
        <w:t>Заказчик:</w:t>
      </w:r>
    </w:p>
    <w:p>
      <w:r>
        <w:t>Государственное бюджетное учреждение социального обслуживания Московской области «Комплексный центр социального обслуживания и реабилитации «Павлово-Посадский»</w:t>
      </w:r>
    </w:p>
    <w:p>
      <w:r>
        <w:t>kcson.pavpos@mosreg.ru</w:t>
      </w:r>
    </w:p>
    <w:p>
      <w:r>
        <w:t>Оператор электронной площадки:</w:t>
      </w:r>
    </w:p>
    <w:p>
      <w:r>
        <w:t>ООО «РТС-тендер»</w:t>
      </w:r>
    </w:p>
    <w:p>
      <w:r>
        <w:t>ko@rts-tender.ru</w:t>
      </w:r>
    </w:p>
    <w:p>
      <w:r>
        <w:t>Заявитель:</w:t>
      </w:r>
    </w:p>
    <w:p>
      <w:r>
        <w:t>ООО «Техита»</w:t>
      </w:r>
    </w:p>
    <w:p>
      <w:r>
        <w:t>info-tehita@mail.ru</w:t>
      </w:r>
    </w:p>
    <w:p>
      <w:r>
        <w:t>ekaterina.chizhova@ipointer.ru</w:t>
      </w:r>
    </w:p>
    <w:p>
      <w:r>
        <w:t>ПРЕДПИСАНИЕ</w:t>
      </w:r>
    </w:p>
    <w:p>
      <w:r>
        <w:t>по делу № 050/06/105-9899/2026</w:t>
      </w:r>
    </w:p>
    <w:p>
      <w:r>
        <w:t>об устранении нарушений законодательства Российской Федерации</w:t>
      </w:r>
    </w:p>
    <w:p>
      <w:r>
        <w:t>о контрактной системе в сфере закупок</w:t>
      </w:r>
    </w:p>
    <w:p>
      <w:r>
        <w:t>06.04.2026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06.04.2026 № 050/06/105-9899/2026, принятого Комиссией по итогам рассмотрения жалобы ООО «Техита» (далее – Заявитель) на действия (бездействие) Государственного бюджетного учреждения социального обслуживания Московской области «Комплексный центр социального обслуживания и реабилитации «Павлово-Посадский» (далее – Заказчик)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канцелярских товаров: поставка канцелярских товаров № 3 (извещение № 0348200066826000013 на официальном сайте Единой информационной системы в сфере закупок –www.zakupki.gov.ru (далее – Официальный сайт)) (далее – Запрос котировок),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Закупочной комиссией настоящего предписания.</w:t>
      </w:r>
    </w:p>
    <w:p>
      <w:r>
        <w:t>Заказчику, Закупочной комиссии в срок 1 рабочий день с момента исполнения пункта 1 настоящего предписания отменить протокол подведения итогов Запроса котировок, составленный при определении поставщика (подрядчика, исполнителя) путем проведения Запроса котировок.</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Закупочной комиссии в установленный Заказчиком срок провести процедуру подведения итогов определения поставщика в Запросе котировок в соответствии с требованиями Закона о контрактной системе и на основании решения от 06.04.2026 № 050/06/105-9899/2026.</w:t>
      </w:r>
    </w:p>
    <w:p>
      <w:r>
        <w:t>Заказчику, Закупочной комиссии, Оператору электронной площадки:</w:t>
      </w:r>
    </w:p>
    <w:p>
      <w:r>
        <w:t>продолжить процедуру Запроса котировок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Заказчику, Закупочной комиссии, Оператору электронной площадки в срок до 20.04.2026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