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202600187298001744</w:t>
      </w:r>
    </w:p>
    <w:p>
      <w:r>
        <w:rPr>
          <w:b/>
        </w:rPr>
        <w:t xml:space="preserve">УФАС: </w:t>
      </w:r>
      <w:r>
        <w:t>УФАС по Московской области</w:t>
      </w:r>
    </w:p>
    <w:p>
      <w:r>
        <w:rPr>
          <w:b/>
        </w:rPr>
        <w:t xml:space="preserve">Дата решения: </w:t>
      </w:r>
      <w:r>
        <w:t>02.04.2026</w:t>
      </w:r>
    </w:p>
    <w:p>
      <w:r>
        <w:rPr>
          <w:b/>
        </w:rPr>
        <w:t xml:space="preserve">Исход: </w:t>
      </w:r>
      <w:r>
        <w:t>обоснована</w:t>
      </w:r>
    </w:p>
    <w:p>
      <w:r>
        <w:rPr>
          <w:b/>
        </w:rPr>
        <w:t xml:space="preserve">Закупка №: </w:t>
      </w:r>
      <w:r>
        <w:t>0348500002226000069</w:t>
      </w:r>
    </w:p>
    <w:p>
      <w:r>
        <w:rPr>
          <w:b/>
        </w:rPr>
        <w:t xml:space="preserve">Заказчик: </w:t>
      </w:r>
      <w:r>
        <w:t>ГБУЗ Московской области «Люберецкая областная клиническая больница»</w:t>
      </w:r>
    </w:p>
    <w:p>
      <w:r>
        <w:rPr>
          <w:b/>
        </w:rPr>
        <w:t xml:space="preserve">Заявитель: </w:t>
      </w:r>
      <w:r>
        <w:t>ООО «Империалфарм»</w:t>
      </w:r>
    </w:p>
    <w:p>
      <w:r>
        <w:rPr>
          <w:b/>
        </w:rPr>
        <w:t xml:space="preserve">Первоисточник в ЕИС: </w:t>
      </w:r>
      <w:r>
        <w:t>https://zakupki.gov.ru/epz/complaint/card/complaint-information.html?complaintNumber=202600187298001744</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«Люберецкая областная клиническая больница»</w:t>
      </w:r>
    </w:p>
    <w:p>
      <w:r>
        <w:t>ShestakovAnEv@mosreg.ru</w:t>
      </w:r>
    </w:p>
    <w:p>
      <w:r>
        <w:t>Оператор электронной площадки:</w:t>
      </w:r>
    </w:p>
    <w:p>
      <w:r>
        <w:t>ООО «РТС-тендер»</w:t>
      </w:r>
    </w:p>
    <w:p>
      <w:r>
        <w:t>ko@rts-tender.ru</w:t>
      </w:r>
    </w:p>
    <w:p>
      <w:r>
        <w:t>Заявитель:</w:t>
      </w:r>
    </w:p>
    <w:p>
      <w:r>
        <w:t>ООО «Империалфарм»</w:t>
      </w:r>
    </w:p>
    <w:p>
      <w:r>
        <w:t>imperialfarm@mail.ru</w:t>
      </w:r>
    </w:p>
    <w:p>
      <w:r>
        <w:t>РЕШЕНИЕ</w:t>
      </w:r>
    </w:p>
    <w:p>
      <w:r>
        <w:t>по делу № 050/06/105-9258/2026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03.04.2026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«Империалфарм» (далее – Заявитель) на действия (бездействие) Государственного унитарного предприятия Московской области «Дмитровское жилищно-коммунальное хозяйство»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лекарственных средств (МНН ЦЕФТРИАКСОН) (извещение № 0348500002226000069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r>
        <w:t>УСТАНОВИЛА:</w:t>
      </w:r>
    </w:p>
    <w:p>
      <w:r>
        <w:t>В Управление поступила жалоба Заявителя на действия Закупочной комиссии при проведении Заказчиком, Оператором электронной площадки Запроса котировок.</w:t>
      </w:r>
    </w:p>
    <w:p>
      <w:r>
        <w:t>По мнению Заявителя его права и законные интересы нарушены действиями Закупочной комиссии, принявшей неправомерное решение о признании заявки Заявителя несоответствующей требованиям извещения о проведении Запроса котировок.</w:t>
      </w:r>
    </w:p>
    <w:p>
      <w:r>
        <w:t>В соответствии с извещением о проведении Запроса котировок, протоколами, составленными при определении поставщика (подрядчика, исполнителя):</w:t>
      </w:r>
    </w:p>
    <w:p>
      <w:r>
        <w:t>1) извещение о проведении Запроса котировок размещено – 12.03.2026;</w:t>
      </w:r>
    </w:p>
    <w:p>
      <w:r>
        <w:t>2) начальная (максимальная) цена контракта – 2 934 600,00 рублей;</w:t>
      </w:r>
    </w:p>
    <w:p>
      <w:r>
        <w:t>3) дата окончания подачи заявок – 19.03.2026;</w:t>
      </w:r>
    </w:p>
    <w:p>
      <w:r>
        <w:t>4) на участие в Запросе котировок подано 3 заявки от участников закупки, 1 из которых признана соответствующей требованиям извещения о проведении Запроса котировок.</w:t>
      </w:r>
    </w:p>
    <w:p>
      <w:r>
        <w:t>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В соответствии с пунктом 3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"в" пункта 1 части 2 настоящей статьи преимущество в отношении товара российского происхождения:</w:t>
      </w:r>
    </w:p>
    <w:p>
      <w:r>
        <w:t>а) 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
        <w:t>б) в случае заключения контракта с участником закупки, указанным в подпункте "а" настоящего пункта, контракт заключается без учета осуществленных в соответствии с подпунктом "а" настоящего пункта снижения ценового предложения, цены за единицу товара либо увеличения ценового предложения;</w:t>
      </w:r>
    </w:p>
    <w:p>
      <w:r>
        <w:t>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Постановления № 1875 установлено, что информацией и документами, подтверждающими страну происхождения товара для целей Постановления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подпункту "р" пункта 4 Постановления № 1875 предусмотренное пунктом 1 Постановления № 1875 ограничение в отношении лекарственных препаратов, указанных в позиции 433 приложения № 2 к настоящему постановлению, применяется при осуществлении закупок лекарственных препаратов, включенных в перечень жизненно необходимых и важнейших лекарственных препаратов для медицинского применения, утвержденный Правительством Российской Федерации в соответствии с пунктом 6 статьи 4 Федерального закона "Об обращении лекарственных средств.</w:t>
      </w:r>
    </w:p>
    <w:p>
      <w:r>
        <w:t>Согласно подпункта "у" пункта 4 Постановления № 1875 установлено, что в случае осуществления в соответствии с Законом о контрактной системе, Федеральным законом "О закупках товаров, работ, услуг отдельными видами юридических лиц" закупки указанных в позиции 433 приложения № 2 к настоящему постановлению лекарственных препаратов, не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 1141-р,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
        <w:t>1. Согласно доводу жалобы Заявителя, Закупочной комиссией принято неправомерное решение о признании заявки Заявителя несоответствующей требованиям извещения о проведении Запроса котировок.</w:t>
      </w:r>
    </w:p>
    <w:p>
      <w:r>
        <w:t>В соответствии с частью 3 статьи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протоколу подведения итогов определения поставщика (подрядчика, исполнителя) от 23.03.2026 № ИЗК1 (далее – Протокол), заявка Заявителя с идентификационным номером «120796312» признана несоответствующей требованиям извещения о проведении Запроса котировок по следующему основанию:</w:t>
      </w:r>
    </w:p>
    <w:p>
      <w:r>
        <w:t>«Несоответствие требованиям нормативных правовых актов, принятых в соответствии с ст. 14 Закона № 44-ФЗ (Отклонение по п. 4 ч. 12 ст. 48 Закона № 44-ФЗ) на участие в закупке подана заявка, признанная соответствующей условиям документации, в которой содержится предложение о поставке лекарственного препарата, происходящего из государств — членов Евразийского экономического союза,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ЕАЭС».</w:t>
      </w:r>
    </w:p>
    <w:p>
      <w:r>
        <w:t>В соответствии с извещением о проведении Запроса котировок объектом закупки является поставка лекарственных средств (МНН ЦЕФТРИАКСОН).</w:t>
      </w:r>
    </w:p>
    <w:p>
      <w:r>
        <w:t>Согласно сведениям, размещенным на Официальном сайте, Заказчиком в отношении объекта лекарственный препарат с МНН: ЦЕФТРИАКСОН установлен ОКПД2 21.20.10.191 "Препараты антибактериальные для системного использования".</w:t>
      </w:r>
    </w:p>
    <w:p>
      <w:r>
        <w:t>Заказчиком в извещении о проведении Запроса котировок в отношении поставляемых товаров установлено ограничение закупок товаров, происходящих из иностранных государств, в соответствии с Постановлением № 1875.</w:t>
      </w:r>
    </w:p>
    <w:p>
      <w:r>
        <w:t>Заказчиком в Требованиях к содержанию, составу заявки на участие в закупке установлено в том числе следующее:</w:t>
      </w:r>
    </w:p>
    <w:p>
      <w:r>
        <w:t>«Информация и документы, предусмотренные нормативными правовыми актами, принятыми в соответствии с частями 3 и 4 статьи 14 Федерального закона от 05.04.2013 № 44-ФЗ</w:t>
      </w:r>
    </w:p>
    <w:p>
      <w:r>
        <w:t>1. Согласно п. 1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установлено ограничение закупок товаров, происходящих из иностранных государств, по перечню согласно приложению N 2 (позиция 433) Постановления № 1875. В соответствии с п. 3 Постановления № 1875 информацией и документами, подтверждающими страну происхождения товара для целей Постановления № 1875, являются:</w:t>
      </w:r>
    </w:p>
    <w:p>
      <w:r>
        <w:t>- а) для подтверждения происхождения товаров, указанных в позициях 1 - 433 приложения № 2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
        <w:t>- б) для подтверждения происхождения товаров, указанных в позициях 1 - 433 приложения № 2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w:t>
      </w:r>
    </w:p>
    <w:p>
      <w:r>
        <w:t>- 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 з)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позициях 1 - 433 приложения N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На основании п.п. в п. 10 Постановления № 1875 установлено, что при осуществлении закупок товаров, указанных в позиции 433 приложения N 2 Постановления № 1875, извещения об осуществлении которых размещены в ЕИС по 31.08.2025 года включительно, документом, подтверждающим происхождение таких товаров из государств - членов Евразийского экономического союза, в том числе из РФ,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w:t>
      </w:r>
    </w:p>
    <w:p>
      <w:r>
        <w:t>происхождения товаров в Содружестве Независимых Государств от 20.11.2009 года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На основании п.п. д п. 10 Постановления № 1875 установлен, что до внесения изменений в право Евразийского экономического союза, предусматривающих подтверждение страны происхождения товаров, указанных в позиции 433 приложения N 2 к настоящему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При отсутствии в заявке на участие в закупке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
        <w:t>2. В соответствии с п.п. б и п.п. р п.4 предусмотренные пунктом 1 настоящего постановления ограничение, преимущество в отношении лекарственных препаратов, указанных в позиции 433 приложения № 2 к настоящему постановлению, применяются при осуществлении закупок лекарственных препаратов, включенных в перечень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12 октября 2019 г. № 2406-р».</w:t>
      </w:r>
    </w:p>
    <w:p>
      <w:r>
        <w:t>На заседании Комиссии установлено, что в составе заявки Заявителя представлены регистрационные удостоверения на лекарственный препарат «ЦЕФТРИАКСОН, порошок для приготовления раствора для внутривенного и внутримышечного введения – ЛП-№(005496)-(РГ-RU) от 17.05.2024 и ЛП-№(007927)-(РГ-RU) от 03.12.2024 Держатель регистрационных удостоверений – Публичное акционерное общество «Красфарма», а также предложен препарат со страной происхождения Российская Федерация и представлен сертификат по форме СТ-1, подтверждающий страну происхождения товара.</w:t>
      </w:r>
    </w:p>
    <w:p>
      <w:pPr>
        <w:pStyle w:val="Heading2"/>
      </w:pPr>
      <w:r>
        <w:t>мотивировочная часть</w:t>
      </w:r>
    </w:p>
    <w:p>
      <w:r>
        <w:t>Изучив заявку участника закупки, а также документы и сведения, представленные на заседании Комиссии и размещенные на Официальном сайте, Комиссия приходит к выводу, что заявка Заявителя не противоречит требованиям извещения о проведении Запроса котировок по основаниям, указанным в Протоколе.</w:t>
      </w:r>
    </w:p>
    <w:p>
      <w:r>
        <w:t>На основании изложенного, Комиссия приходит к выводу, что действия Закупочной комиссии в части признания заявки Заявителя несоответствующей требованиям извещения о проведении Запроса котировок противоречат положениям Закона о контрактной системе.</w:t>
      </w:r>
    </w:p>
    <w:p>
      <w:r>
        <w:t>Вместе с тем, представителем Заказчика на заседании Комиссии не представлено документов и сведений, однозначно свидетельствующих о правомерности действий Закупочной комиссии.</w:t>
      </w:r>
    </w:p>
    <w:p>
      <w:r>
        <w:t>Следовательно, довод жалобы Заявителя является обоснованным.</w:t>
      </w:r>
    </w:p>
    <w:p>
      <w:r>
        <w:t>Таким образом, действия Закупочной комиссии нарушают пункт 1 части 3 статьи 50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В ходе проведения внеплановой проверки Комиссией установлено в том числе следующее:</w:t>
      </w:r>
    </w:p>
    <w:p>
      <w:r>
        <w:t>2. Согласно извещению о проведении Запроса котировок объектом закупки является поставка лекарственных средств (МНН ЦЕФТРИАКСОН).</w:t>
      </w:r>
    </w:p>
    <w:p>
      <w:r>
        <w:t>Согласно сведениям, размещенным на Официальном сайте, Заказчиком в отношении объекта лекарственный препарат с МНН: ЦЕФТРИАКСОН установлен ОКПД2 21.20.10.191 "Препараты антибактериальные для системного использования".</w:t>
      </w:r>
    </w:p>
    <w:p>
      <w:r>
        <w:t>Вместе с тем, согласно пункту 433 перечня Приложения № 2 к Постановлению № 1875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отношении товаров ОКПД2 21.20.1 "Препараты лекарственные", в которую входит код ОКПД2 21.20.10.191 "Препараты антибактериальные для системного использования".</w:t>
      </w:r>
    </w:p>
    <w:p>
      <w:r>
        <w:t>На заседании Комиссии установлено, что код ОКПД2 21.20.10.191 "Препараты антибактериальные для системного использования", выбранный для описания закупаемого медицинского изделия входит в Приложение № 2 к Постановлению № 1875, а также такие лекарственные препараты содержатся в перечне жизненно необходимых и важнейших лекарственных препаратов для медицинского применения, утвержденном распоряжением Правительства Российской Федерации от 12 октября 2019 г. № 2406-р.</w:t>
      </w:r>
    </w:p>
    <w:p>
      <w:r>
        <w:t>При этом, Заказчиком в извещении о проведении Запроса котировок в отношении объекта закупки не установлено преимущество в отношении товаров российского происхождения.</w:t>
      </w:r>
    </w:p>
    <w:p>
      <w:r>
        <w:t>Таким образом, Комиссия приходит к выводу, что действия Заказчика в части не установления в извещении о проведении Запроса котировок преимущества товаров, российского происхождения в соответствии с Постановлением Правительства № 1875 противоречат требованиям Закона о контрактной системе.</w:t>
      </w:r>
    </w:p>
    <w:p>
      <w:r>
        <w:t>Вместе с тем, представитель Заказчика на заседании Комиссии не предоставил документов и сведений, однозначно свидетельствующих об обратном.</w:t>
      </w:r>
    </w:p>
    <w:p>
      <w:r>
        <w:t>С учетом изложенного Комиссия приходит к выводу о том, что действия Заказчика нарушают пункт 15 части 1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Вместе с тем, Заказчиком 26.03.2026 заключен контракт № ЗК-69-26.</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w:t>
      </w:r>
    </w:p>
    <w:p>
      <w:pPr>
        <w:pStyle w:val="Heading2"/>
      </w:pPr>
      <w:r>
        <w:t>резолютивная часть</w:t>
      </w:r>
    </w:p>
    <w:p>
      <w:r>
        <w:t>РЕШИЛА:</w:t>
      </w:r>
    </w:p>
    <w:p>
      <w:r>
        <w:t>Признать жалобу ООО «Империалфарм» обоснованной.</w:t>
      </w:r>
    </w:p>
    <w:p>
      <w:r>
        <w:t>Признать в действиях Заказчика нарушение пункта 15 части 1 статьи 42 Закона о контрактной системе.</w:t>
      </w:r>
    </w:p>
    <w:p>
      <w:r>
        <w:t>Признать в действиях Закупочной комиссии нарушение пункта 1 части 3 статьи 50 Закона о контрактной системе.</w:t>
      </w:r>
    </w:p>
    <w:p>
      <w:r>
        <w:t>Заказчику, Закупочной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заключен контракт.</w:t>
      </w:r>
    </w:p>
    <w:p>
      <w:r>
        <w:t>Материалы дела от 03.04.2026 № 050/06/105-9258/2026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